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05" w:rsidRPr="007C65A0" w:rsidRDefault="00FB2505" w:rsidP="007C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5A0">
        <w:rPr>
          <w:rFonts w:ascii="Times New Roman" w:eastAsia="Times New Roman" w:hAnsi="Times New Roman" w:cs="Times New Roman"/>
          <w:b/>
          <w:sz w:val="24"/>
          <w:szCs w:val="24"/>
        </w:rPr>
        <w:t>Модели семейного воспитания</w:t>
      </w:r>
    </w:p>
    <w:p w:rsidR="00FB2505" w:rsidRPr="00123E30" w:rsidRDefault="00FB2505" w:rsidP="007C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      Вопрос о роли семьи в формировании личности ребенка издавна являлся предметом изучения многих поколений ученых, начиная с древности. Античная педагогика выразила взгляды на проблему воспитания в трудах Аристотеля, Гераклита,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Демокрита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, Платона, Протагора, Сократа и др. Творческая мысль античных педагогов-философов стремилась определить методы, содержание и средства воспитания детей. Одной из актуальнейших проблем античной педагогики, не потерявшей своего первостепенного значения и в настоящее время, являлась проблема воспитательной роли семьи. Древнеримский оратор и педагог М. Ф. 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Квинтилиан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изложил свои педагогические воззрения в известном труде «Наставления оратору». В нем поддерживалась идея семейного воспитания и наставничества.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В педагогике XVII века особую роль родительскому воспитанию, в частности материнскому, придавал известный чешский педагог Я. А. Коменский. Свои педагогические воззрения Я. А. Коменский строил на основе лучших педагогических традиций того времени. «Великая дидактика» — фундаментальный труд Я. А. Коменского. Идеи «Великой дидактики» продолжены в другом, не менее знаменитом творении чешского педагога — «Материнской школе». В этом произведении Я. А. Коменского представлена разработанная им стройная система обучения и воспитания ребенка под руководством матери. Важность семейного воспитания и воспитательной функции родителей подчеркивали педагоги и в последующие исторические эпохи: Д. Локк, Ж.-Ж. Руссо, И. Г. Песталоцци, Д. 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Дьюи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, М. 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, O. 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Декроли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Современная отечественная педагогическая наука подтверждает положения, выдвинутые Я. А. Коменским, о важности и незаменимости адекватного материнского общения с ребенком с момента его рождения (Е. М.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, Р. Е.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Овчарова</w:t>
      </w:r>
      <w:proofErr w:type="spellEnd"/>
      <w:r w:rsidR="007C65A0">
        <w:rPr>
          <w:rFonts w:ascii="Times New Roman" w:eastAsia="Times New Roman" w:hAnsi="Times New Roman" w:cs="Times New Roman"/>
          <w:sz w:val="24"/>
          <w:szCs w:val="24"/>
        </w:rPr>
        <w:t>, Г. Г. Филиппова и др.).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В семьях, воспитывающих детей с отклонениями в развитии, родителями часто используются неправильные модели воспитания. Ниже приводятся их характеристики.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spellStart"/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Гиперопека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. Родители стремятся сделать за ребенка все, даже то, что он может сам. Ребенка как бы помещают в тепличные условия, в </w:t>
      </w:r>
      <w:proofErr w:type="gramStart"/>
      <w:r w:rsidRPr="00123E30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с чем он не обучается преодолевать трудности, у него не формируются навыки самообслуживания и т. д. Жалея ребенка и стремясь ему помочь, родители сами ограничивают возможности его развития. Однако родителям ребенка с отклонениями в развитии, как правило, трудно определить, что может сделать сам ребенок, а в чем ему необходимо помочь. Модель воспитания «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» часто встречается у родителей детей с отклонениями в развитии. Тяжелый дефект (при детском церебральном параличе, умственной отсталости, раннем детском аутизме) провоцирует родителей на использование неадекватного воспитательного подхода.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Противоречивое воспитание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>. Ребенок с отклонениями в развитии может вызывать у членов семьи разногласия в использовании воспитательных средств. Так, например, родители ребенка могут быть сторонниками жесткого воспитания и предъявлять к нему соответствующие требования. Одновременно бабушка и дедушка, живущие в семье, могут занимать более мягкую позицию и поэтому разрешать ребенку делать все, что ему захочется. При таком воспитании у ребенка не формируется адекватной оценки своих возможностей и качеств, он обучается «лавировать» между взрослыми и часто сталкивает их друг с другом.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Воспитание по типу повышенной моральной ответственности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ведет к постоянному перенапряжению у ребенка. Родители или другие близкие постоянно возлагают на ребенка такие обязанности и такую ответственность, с которой ребенку с отклонениями в развитии в силу имеющихся нарушений трудно справиться. У ребенка возникает повышенная утомляемость, отсутствует адекватная оценка своих возможностей. Он всегда чуть-чуть не дотягивает до оптимального результата, поэтому неуспешен. Его 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lastRenderedPageBreak/>
        <w:t>часто ругают, он всегда чувствует себя виноватым, что, несомненно, формирует у него заниженную самооценку.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Авторитарная </w:t>
      </w:r>
      <w:proofErr w:type="spellStart"/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гиперсоциализация</w:t>
      </w:r>
      <w:proofErr w:type="spellEnd"/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К этой модели чаще тяготеют родители, которые сами имеют высокий социальный статус. Они все время завышают возможности ребенка, стремясь с помощью собственных авторитарных усилий развить у него социальные навыки. Родители, использующие такую модель, как правило, переоценивают возможности своего ребенка.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Воспитание в «культе» болезни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>. Многие родители формируют в семье отношение к ребенку как к больному. При таком характере взаимоотношений у ребенка формируется мнительность, страх перед любым недугом, например простудой. Ребенок относится к себе как к больному, в </w:t>
      </w:r>
      <w:proofErr w:type="gramStart"/>
      <w:r w:rsidRPr="00123E30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с чем у него формируется представление о себе как о слабом, неспособном к большим достижениям человеке. Его внутренняя позиция всегда ближе к отказу от решения проблемы, чем к ее преодолению.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Модель «симбиоз»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развивает у родителей полное растворение в проблемах ребенка. Чаще эта модель встречается у матерей больных детей, воспитывающих их в неполных семьях. Такие матери создают для своих детей особую атмосферу внутри семьи — атмосферу абсолютной любви к ребенку. Они практически полностью забывают о собственных проблемах, профессиональной карьере и личностном росте. Такая материнская любовь искажает возможности личностного развития ребенка. В результате такого воспитания у ребенка формируется эгоистическая личность, неспособная к проявлению любви.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Модель «маленький неудачник»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. Эти родители приписывают своему ребенку социальную несостоятельность и уверены в том, что он никогда не добьется успеха в жизни. Родители испытывают чувство досады и стыда из-за того, что дети проявляют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и неумелость. Некоторые рассматривают жизнь с таким ребенком как непосильную ношу, как крест на всю жизнь.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proofErr w:type="spellStart"/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Гипоопека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. Эта модель воспитания чаще встречается в семьях с низким социальным статусом (семьях наркоманов, алкоголиков) или в семьях, где ребенок с отклонениями в развитии не имеет ценности в силу нарушений развития. Родители практически не осуществляют за ним уход, ребенок может быть плохо или неопрятно одет, плохо накормлен. Никто не следит за его режимом дня и соблюдением условий, обеспечивающих его развитие. Однако в таком же положении могут быть и его здоровые братья и сестры.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23E3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Отвержение ребенка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. Отсутствие любви к ребенку может быть в семьях не только с низким, но и с высоким социальным статусом. Отвержение ребенка может быть сопряжено в сознании родителей с идентификацией себя с дефектом ребенка. Чаще это встречается у отцов. В случае материнского отвержения ребенка ситуация объясняется незрелостью личностной сферы матери и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материнского инстинкта.</w:t>
      </w:r>
    </w:p>
    <w:p w:rsidR="00FB2505" w:rsidRPr="00123E30" w:rsidRDefault="00FB2505" w:rsidP="007C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E30">
        <w:rPr>
          <w:rFonts w:ascii="Times New Roman" w:eastAsia="Times New Roman" w:hAnsi="Times New Roman" w:cs="Times New Roman"/>
          <w:sz w:val="24"/>
          <w:szCs w:val="24"/>
        </w:rPr>
        <w:t>      Интересные данные представляют материалы по изучению моделей семейного воспитания, полученные с помощью наблюдения и психодиагностических методик. С этой целью используется несколько методик: методика PARI (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Шефер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и Белл), методика ОРО («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отношения», А. Я. Варга, В. В. 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Столин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), методика АСВ («Анализ семейного воспитания», Э. Г. 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Эйдемиллер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) и анкета «Определение воспитательских умений у родителей детей с отклонениями в развитии» (В. В. Ткачева).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Особенности внутрисемейной жизни и особенности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родительско-детских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отношений оцениваются с помощью методики PARI. Следует отметить, что </w:t>
      </w:r>
      <w:proofErr w:type="gramStart"/>
      <w:r w:rsidRPr="00123E30">
        <w:rPr>
          <w:rFonts w:ascii="Times New Roman" w:eastAsia="Times New Roman" w:hAnsi="Times New Roman" w:cs="Times New Roman"/>
          <w:sz w:val="24"/>
          <w:szCs w:val="24"/>
        </w:rPr>
        <w:t>данный</w:t>
      </w:r>
      <w:proofErr w:type="gram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определяет внутренние позиции родителей по обеим исследуемым проблемам и дает субъективную оценку измеряемым параметрам.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В первом блоке оценивается степень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интегрированности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семьи. Под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интегрированностью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семьи понимается внутренняя сплоченность данной социальной группы, выражаемая в ценностно-ориентационном единстве ее членов. Выделяют три позиции: низкую, среднюю и высокую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интегрированность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. Особенности семейной жизни 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lastRenderedPageBreak/>
        <w:t>раскрываются путем анализа межсупружеских, хозяйственно-бытовых отношений и педагогических позиций родителей.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Анализ взаимоотношений между родителями свидетельствует о том, что большинство обследованных лиц считают, что они живут в семьях с низким уровнем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интегрированности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. Члены семей не демонстрируют общности интересов и целей, во взаимоотношениях проявляются существенные расхождения в понимании семейных ролей между мужем и женой, родителями и детьми подросткового или юношеского возраста, отсутствует чувство духовной близости. Родители признают, что могут использовать неадекватные приемы воспитания, вплоть до </w:t>
      </w:r>
      <w:proofErr w:type="gramStart"/>
      <w:r w:rsidRPr="00123E30">
        <w:rPr>
          <w:rFonts w:ascii="Times New Roman" w:eastAsia="Times New Roman" w:hAnsi="Times New Roman" w:cs="Times New Roman"/>
          <w:sz w:val="24"/>
          <w:szCs w:val="24"/>
        </w:rPr>
        <w:t>жестоких</w:t>
      </w:r>
      <w:proofErr w:type="gram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. Лишь около трети родителей оценивают свои семейные отношения как имеющие нормальный уровень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интегрированности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. Среди родителей детей с отклонениями в развитии практически полностью отсутствуют лица, которые могли бы оценить взаимоотношения в своей семье на высоком уровне.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Второй блок характеризует особенности, свойственные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родительско-детским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отношениям. Отношения родителей к детям характеризуются следующим образом:</w:t>
      </w:r>
    </w:p>
    <w:tbl>
      <w:tblPr>
        <w:tblW w:w="0" w:type="auto"/>
        <w:tblCellSpacing w:w="0" w:type="dxa"/>
        <w:tblInd w:w="3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"/>
        <w:gridCol w:w="8785"/>
      </w:tblGrid>
      <w:tr w:rsidR="00FB2505" w:rsidRPr="00123E30" w:rsidTr="009916D8">
        <w:trPr>
          <w:tblCellSpacing w:w="0" w:type="dxa"/>
        </w:trPr>
        <w:tc>
          <w:tcPr>
            <w:tcW w:w="0" w:type="auto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28" name="Рисунок 28" descr="http://www.prosv.ru/ebooks/levchenko_psiholog_pomosh/images/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rosv.ru/ebooks/levchenko_psiholog_pomosh/images/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трети рассматривают свои взаимоотношения с ребенком как теплые, оптимальные, эмоционально-насыщенные;</w:t>
            </w:r>
          </w:p>
        </w:tc>
      </w:tr>
      <w:tr w:rsidR="00FB2505" w:rsidRPr="00123E30" w:rsidTr="009916D8">
        <w:trPr>
          <w:tblCellSpacing w:w="0" w:type="dxa"/>
        </w:trPr>
        <w:tc>
          <w:tcPr>
            <w:tcW w:w="0" w:type="auto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29" name="Рисунок 29" descr="http://www.prosv.ru/ebooks/levchenko_psiholog_pomosh/images/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rosv.ru/ebooks/levchenko_psiholog_pomosh/images/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трети родителей считают правомерным оказание дополнительной помощи ребенку при имеющихся у него трудностях и проявляют тенденцию к </w:t>
            </w:r>
            <w:proofErr w:type="spellStart"/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гиперопеке</w:t>
            </w:r>
            <w:proofErr w:type="spellEnd"/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откровенно </w:t>
            </w:r>
            <w:proofErr w:type="spellStart"/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гиперопекают</w:t>
            </w:r>
            <w:proofErr w:type="spellEnd"/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детей, стремятся во всем им помочь, не позволяя детям реализовать собственные возможности;</w:t>
            </w:r>
          </w:p>
        </w:tc>
      </w:tr>
      <w:tr w:rsidR="00FB2505" w:rsidRPr="00123E30" w:rsidTr="009916D8">
        <w:trPr>
          <w:tblCellSpacing w:w="0" w:type="dxa"/>
        </w:trPr>
        <w:tc>
          <w:tcPr>
            <w:tcW w:w="0" w:type="auto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30" name="Рисунок 30" descr="http://www.prosv.ru/ebooks/levchenko_psiholog_pomosh/images/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prosv.ru/ebooks/levchenko_psiholog_pomosh/images/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приблизительно одна пятая часть родителей рассматривают свои отношения с ребенком как неуравновешенные, характеризующиеся зависимостью родителя от дефекта ребенка;</w:t>
            </w:r>
          </w:p>
        </w:tc>
      </w:tr>
      <w:tr w:rsidR="00FB2505" w:rsidRPr="00123E30" w:rsidTr="009916D8">
        <w:trPr>
          <w:tblCellSpacing w:w="0" w:type="dxa"/>
        </w:trPr>
        <w:tc>
          <w:tcPr>
            <w:tcW w:w="0" w:type="auto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31" name="Рисунок 31" descr="http://www.prosv.ru/ebooks/levchenko_psiholog_pomosh/images/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rosv.ru/ebooks/levchenko_psiholog_pomosh/images/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небольшая часть (около 15%) относятся отстраненно к проблемам детей, не считают необходимым оказывать им поддержку.</w:t>
            </w:r>
          </w:p>
        </w:tc>
      </w:tr>
    </w:tbl>
    <w:p w:rsidR="00FB2505" w:rsidRPr="00123E30" w:rsidRDefault="00FB2505" w:rsidP="007C6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      Можно увидеть связь между моделью воспитания и психологическим типом родителя. Эмоциональной насыщенностью, пониманием проблем ребенка, любовью к нему характеризуются отношения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психосоматичных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родителей.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Гиперопекаемые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отношения в наибольшей мере проявляются у авторитарных и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психосоматичных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родителей.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Гипоопекаемые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отношения доминируют у невротичных и у незначительной части авторитарных родителей. Эти факты являются свидетельством того, что родители, относящиеся к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психосоматичному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123E30">
        <w:rPr>
          <w:rFonts w:ascii="Times New Roman" w:eastAsia="Times New Roman" w:hAnsi="Times New Roman" w:cs="Times New Roman"/>
          <w:sz w:val="24"/>
          <w:szCs w:val="24"/>
        </w:rPr>
        <w:t>авторитарному</w:t>
      </w:r>
      <w:proofErr w:type="gram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психологическим типам, имеют максимально выраженные возможности для осуществления обучения и воспитания своих больных детей. Эти родители настроены на установление оптимальных отношений с детьми. В то же время невротичные родители подобную возможность демонстрируют неустойчиво.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Методики ОРО и АСВ позволяют изучить особенности родительского отношения к ребенку и выявить данные об использовании родителями моделей воспитания, как правильных, так и неправильных.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Так,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тест-опросник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отношения (ОРО) показывает, что у части родителей во взаимодействии с ребенком доминирует отвержение. Эти родители озлоблены, их раздражение и обида направлены на ребенка. Они не уважают интересов ребенка и его личности. В целом ребенок воспринимается родителями как неуспешный и неприспособленный к жизни. Небольшая часть родителей признаются в беседах, что согласились бы поместить ребенка в хороший интернат закрытого типа. Как «маленького неудачника» воспринимают своего ребенка более трети родителей. Авторитарной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гиперсоциализации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подвергают своих детей около половины родителей. Они стараются во всем навязать детям свою волю, пристально следят за их достижениями. Симбиотические связи с детьми проявляются у небольшой группы родителей. Эти родители стремятся во 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lastRenderedPageBreak/>
        <w:t>всем слиться с ребенком, удовлетворять его потребности, ограждать от трудностей. Чаще эта неправильная модель воспитания формируется у матерей. И лишь 2% родителей, по данным методики ОРО, используют правильную модель воспитания, сотрудничая с ребенком (шкала «кооперация»).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Исследование родительских моделей воспитания с помощью методики АСВ подтверждает доминирование выделенных выше родительских позиций по методикам PARI и ОРО. Так, модель воспитания «эмоциональное отвержение»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коррелирует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с данными шкалы «тенденция к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гипоопеке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» по методике PARI. Эта модель оказывается достаточно популярной: в соответствии с данными двух методик в каждой пятой семье наблюдается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гипоопека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. Такие родители рассматривают отчужденность от проблем ребенка и отрицание меры воздействия на него как одну из составляющих средств воспитания. Они чаще уповают на то, что ребенок сам все поймет и сам всему научится. В результате у ребенка не формируются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аффилиативные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чувства к </w:t>
      </w:r>
      <w:proofErr w:type="gramStart"/>
      <w:r w:rsidRPr="00123E30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proofErr w:type="gram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и искажается восприятие характера межличностных взаимоотношений между людьми.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Данные по шкале АСВ «повышенная моральная ответственность»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с данными, полученными по шкале ОРО «авторитарная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гиперсоциализация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». Модель воспитания «повышенная моральная ответственность» (АСВ) характеризуется сочетанием высоких требований к ребенку с пониженным вниманием к его потребностям. Результаты, полученные по шкале АСВ «потворствующая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гиперпротекция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», соотносятся с данными, полученными по шкале PARI «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», и данными шкалы ОРО «симбиотическая связь».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Качественная оценка всего фактического материала позволяет обобщить параметры воспитательского отношения родителей к детям и выделить две модели воспитания, доминирующие в этих семьях, а именно:</w:t>
      </w:r>
    </w:p>
    <w:tbl>
      <w:tblPr>
        <w:tblW w:w="0" w:type="auto"/>
        <w:tblCellSpacing w:w="0" w:type="dxa"/>
        <w:tblInd w:w="3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"/>
        <w:gridCol w:w="8785"/>
      </w:tblGrid>
      <w:tr w:rsidR="00FB2505" w:rsidRPr="00123E30" w:rsidTr="009916D8">
        <w:trPr>
          <w:tblCellSpacing w:w="0" w:type="dxa"/>
        </w:trPr>
        <w:tc>
          <w:tcPr>
            <w:tcW w:w="0" w:type="auto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32" name="Рисунок 32" descr="http://www.prosv.ru/ebooks/levchenko_psiholog_pomosh/images/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rosv.ru/ebooks/levchenko_psiholog_pomosh/images/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r w:rsidRPr="0012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«сотрудничество»</w:t>
            </w: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означает контакт и помощь родителя ребенку;</w:t>
            </w:r>
          </w:p>
        </w:tc>
      </w:tr>
      <w:tr w:rsidR="00FB2505" w:rsidRPr="00123E30" w:rsidTr="009916D8">
        <w:trPr>
          <w:tblCellSpacing w:w="0" w:type="dxa"/>
        </w:trPr>
        <w:tc>
          <w:tcPr>
            <w:tcW w:w="0" w:type="auto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42875"/>
                  <wp:effectExtent l="19050" t="0" r="0" b="0"/>
                  <wp:docPr id="33" name="Рисунок 33" descr="http://www.prosv.ru/ebooks/levchenko_psiholog_pomosh/images/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rosv.ru/ebooks/levchenko_psiholog_pomosh/images/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2505" w:rsidRPr="00123E30" w:rsidRDefault="00FB2505" w:rsidP="007C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r w:rsidRPr="00123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«отказ от взаимодействия»</w:t>
            </w:r>
            <w:r w:rsidRPr="00123E30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свидетельствует об отвержении ребенка самыми близкими людьми.</w:t>
            </w:r>
          </w:p>
        </w:tc>
      </w:tr>
    </w:tbl>
    <w:p w:rsidR="00FB2505" w:rsidRDefault="00FB2505" w:rsidP="007C6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      Завершая анализ моделей воспитания, используемых родителями детей с отклонениями в развитии, следует отметить, что отношения, которые устанавливает родитель с больным ребенком, осуществляются чаще всего в виде воспитательного процесса. Поэтому выбор родителем форм контакта с ребенком и определяет модель его воспитания. В том случае, если родители принимают ребенка, то его дефект заставляет </w:t>
      </w:r>
      <w:proofErr w:type="gramStart"/>
      <w:r w:rsidRPr="00123E30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как приспосабливаться к особенностям ребенка, так и адаптировать его к окружающей жизни и к своим требованиям. Отсюда преобладание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гиперопеки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как формы ухода за неприспособленным к жизни ребенком. Собранный нами огромный фактический материал свидетельствует о том, что там, где рождается желание помочь, чаще формируется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, а там, где возникает страх или неприятие недуга ребенка, вырастает отчуждение (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гипоопека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>      Возможно установление связи между психологическим типом родителей и моделью воспитания, которую они избирают. Эта связь достаточно условна, однако некоторые тенденции все же можно проследить. В связи с </w:t>
      </w:r>
      <w:r w:rsidR="007C65A0" w:rsidRPr="00123E30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что в основе воспитательного влияния родителей лежат особенности их взаимодействия с детьми, включающие принятие или непринятие дефекта ребенка, доминирующие (качественные) характеристики конкретного психологического типа могут влиять на определение родителями модели воспитания.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Сопоставительный качественно-количественный анализ психологических особенностей родителей и моделей воспитания ребенка («сотрудничество», «отказ от взаимодействия») позволил установить следующие тенденции. Наиболее способными к оказанию помощи детям с отклонениями в развитии являются родители, относящиеся к авторитарному типу. Экспериментальные данные свидетельствуют о том, что родители с такими психологическими характеристиками демонстрируют самые высокие 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количественные показатели (в 60,1% случаев) по установлению оптимальных взаимоотношений с ребенком (модель «сотрудничество»). Это объясняется тем, что в основе авторитарного психологического типа лежит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стенический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тип реагирования на стресс, качественные характеристики которого предполагают возможность преодоления и разрешения любых проблем, в том числе и проблем ребенка с отклонениями в развитии.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Родители, относящиеся к невротичному типу, демонстрируют самые высокие показатели по установлению неадекватных взаимоотношений с ребенком (в 86% случаев). Эти родители используют воспитательскую модель «отказ от взаимодействия». Невротичный психологический тип опирается на особенности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гипостенического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типа реагирования, что и объясняет причину низкого уровня потенциальных возможностей невротичных родителей для преодоления проблем ребенка и его адекватного воспитания.</w:t>
      </w:r>
      <w:r w:rsidRPr="00123E3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Психосоматический тип строится на смешанном типе реагирования, что обусловливает наличие у лиц данной группы как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стенических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, так и </w:t>
      </w:r>
      <w:proofErr w:type="spellStart"/>
      <w:r w:rsidRPr="00123E30">
        <w:rPr>
          <w:rFonts w:ascii="Times New Roman" w:eastAsia="Times New Roman" w:hAnsi="Times New Roman" w:cs="Times New Roman"/>
          <w:sz w:val="24"/>
          <w:szCs w:val="24"/>
        </w:rPr>
        <w:t>гипостенических</w:t>
      </w:r>
      <w:proofErr w:type="spellEnd"/>
      <w:r w:rsidRPr="00123E30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характеристик.</w:t>
      </w:r>
    </w:p>
    <w:p w:rsidR="007C65A0" w:rsidRDefault="007C65A0" w:rsidP="007C65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Ириной Ереминой по книге: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И. Ю. Левченко, В. В. Ткачева «Психологическая помощь семье, воспитывающей ребенка с отклонениями в развитии» </w:t>
      </w:r>
    </w:p>
    <w:p w:rsidR="007C65A0" w:rsidRPr="00123E30" w:rsidRDefault="007C65A0" w:rsidP="00FB2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406B" w:rsidRDefault="002A406B"/>
    <w:sectPr w:rsidR="002A406B" w:rsidSect="001B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505"/>
    <w:rsid w:val="001B76EF"/>
    <w:rsid w:val="002A406B"/>
    <w:rsid w:val="007C65A0"/>
    <w:rsid w:val="007F30E9"/>
    <w:rsid w:val="00FB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4</cp:revision>
  <dcterms:created xsi:type="dcterms:W3CDTF">2015-06-15T07:26:00Z</dcterms:created>
  <dcterms:modified xsi:type="dcterms:W3CDTF">2015-06-18T08:15:00Z</dcterms:modified>
</cp:coreProperties>
</file>