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30" w:rsidRDefault="00A30930" w:rsidP="00A30930">
      <w:pPr>
        <w:autoSpaceDE w:val="0"/>
        <w:autoSpaceDN w:val="0"/>
        <w:adjustRightInd w:val="0"/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5940425" cy="962025"/>
            <wp:effectExtent l="19050" t="0" r="3175" b="0"/>
            <wp:docPr id="1" name="Рисунок 2" descr="Логотип_ГБОУ_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_ГБОУ_Р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30" w:rsidRPr="009E2CB0" w:rsidRDefault="00A30930" w:rsidP="00A30930">
      <w:pPr>
        <w:pStyle w:val="a6"/>
        <w:spacing w:line="360" w:lineRule="auto"/>
        <w:jc w:val="center"/>
        <w:rPr>
          <w:rFonts w:ascii="Arial" w:hAnsi="Arial" w:cs="Arial"/>
          <w:b/>
          <w:i/>
          <w:color w:val="0000FF"/>
          <w:sz w:val="24"/>
        </w:rPr>
      </w:pPr>
      <w:r w:rsidRPr="009E2CB0">
        <w:rPr>
          <w:rFonts w:ascii="Arial" w:hAnsi="Arial" w:cs="Arial"/>
          <w:b/>
          <w:i/>
          <w:color w:val="0000FF"/>
          <w:sz w:val="24"/>
        </w:rPr>
        <w:t>Информационное письмо</w:t>
      </w:r>
    </w:p>
    <w:p w:rsidR="00A30930" w:rsidRDefault="00A30930" w:rsidP="00A30930">
      <w:pPr>
        <w:spacing w:line="360" w:lineRule="auto"/>
        <w:ind w:firstLine="708"/>
        <w:jc w:val="center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>руководителям ГБОУ</w:t>
      </w:r>
      <w:r w:rsidRPr="009E2CB0">
        <w:rPr>
          <w:rFonts w:ascii="Arial" w:hAnsi="Arial" w:cs="Arial"/>
          <w:b/>
          <w:i/>
          <w:color w:val="0000FF"/>
        </w:rPr>
        <w:t xml:space="preserve"> Поволжского управления</w:t>
      </w:r>
    </w:p>
    <w:p w:rsidR="00106576" w:rsidRPr="00106576" w:rsidRDefault="00106576" w:rsidP="00A30930">
      <w:pPr>
        <w:spacing w:line="360" w:lineRule="auto"/>
        <w:ind w:firstLine="709"/>
        <w:jc w:val="both"/>
        <w:rPr>
          <w:rFonts w:ascii="Arial" w:hAnsi="Arial" w:cs="Arial"/>
          <w:b/>
          <w:i/>
          <w:color w:val="0000FF"/>
        </w:rPr>
      </w:pPr>
    </w:p>
    <w:p w:rsidR="00106576" w:rsidRPr="00106576" w:rsidRDefault="00106576" w:rsidP="00A30930">
      <w:pPr>
        <w:spacing w:line="360" w:lineRule="auto"/>
        <w:ind w:firstLine="709"/>
        <w:jc w:val="both"/>
        <w:rPr>
          <w:rFonts w:ascii="Arial" w:hAnsi="Arial" w:cs="Arial"/>
          <w:b/>
          <w:i/>
          <w:color w:val="0000FF"/>
        </w:rPr>
      </w:pPr>
    </w:p>
    <w:p w:rsidR="00A30930" w:rsidRPr="006607BC" w:rsidRDefault="00A30930" w:rsidP="00A30930">
      <w:pPr>
        <w:spacing w:line="360" w:lineRule="auto"/>
        <w:ind w:firstLine="709"/>
        <w:jc w:val="both"/>
        <w:rPr>
          <w:rFonts w:ascii="Arial" w:hAnsi="Arial" w:cs="Arial"/>
        </w:rPr>
      </w:pPr>
      <w:r w:rsidRPr="006607BC">
        <w:rPr>
          <w:rFonts w:ascii="Arial" w:hAnsi="Arial" w:cs="Arial"/>
          <w:b/>
        </w:rPr>
        <w:t xml:space="preserve"> 28-29 января 2017 года </w:t>
      </w:r>
      <w:r w:rsidRPr="006607BC">
        <w:rPr>
          <w:rFonts w:ascii="Arial" w:hAnsi="Arial" w:cs="Arial"/>
        </w:rPr>
        <w:t xml:space="preserve"> ГБУ ДПО «</w:t>
      </w:r>
      <w:proofErr w:type="spellStart"/>
      <w:r w:rsidRPr="006607BC">
        <w:rPr>
          <w:rFonts w:ascii="Arial" w:hAnsi="Arial" w:cs="Arial"/>
        </w:rPr>
        <w:t>Новокуйбышевский</w:t>
      </w:r>
      <w:proofErr w:type="spellEnd"/>
      <w:r w:rsidRPr="006607BC">
        <w:rPr>
          <w:rFonts w:ascii="Arial" w:hAnsi="Arial" w:cs="Arial"/>
        </w:rPr>
        <w:t xml:space="preserve"> ресурсный центр» совместно с Центром </w:t>
      </w:r>
      <w:proofErr w:type="gramStart"/>
      <w:r w:rsidRPr="006607BC">
        <w:rPr>
          <w:rFonts w:ascii="Arial" w:hAnsi="Arial" w:cs="Arial"/>
        </w:rPr>
        <w:t>мягких</w:t>
      </w:r>
      <w:proofErr w:type="gramEnd"/>
      <w:r w:rsidRPr="006607BC">
        <w:rPr>
          <w:rFonts w:ascii="Arial" w:hAnsi="Arial" w:cs="Arial"/>
        </w:rPr>
        <w:t xml:space="preserve"> </w:t>
      </w:r>
      <w:proofErr w:type="spellStart"/>
      <w:r w:rsidRPr="006607BC">
        <w:rPr>
          <w:rFonts w:ascii="Arial" w:hAnsi="Arial" w:cs="Arial"/>
        </w:rPr>
        <w:t>релакс-методик</w:t>
      </w:r>
      <w:proofErr w:type="spellEnd"/>
      <w:r w:rsidRPr="006607BC">
        <w:rPr>
          <w:rFonts w:ascii="Arial" w:hAnsi="Arial" w:cs="Arial"/>
        </w:rPr>
        <w:t xml:space="preserve"> Алексея Шкипера проводит  обучающий семинар «Релаксационный массаж в одежде - МНУШИ».</w:t>
      </w:r>
    </w:p>
    <w:p w:rsidR="00A30930" w:rsidRPr="0038617A" w:rsidRDefault="00A30930" w:rsidP="00A309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highlight w:val="white"/>
        </w:rPr>
      </w:pPr>
      <w:r w:rsidRPr="0038617A">
        <w:rPr>
          <w:rFonts w:ascii="Arial" w:hAnsi="Arial" w:cs="Arial"/>
          <w:b/>
          <w:highlight w:val="white"/>
        </w:rPr>
        <w:t xml:space="preserve">Ведущий: </w:t>
      </w:r>
    </w:p>
    <w:p w:rsidR="00A30930" w:rsidRPr="006607BC" w:rsidRDefault="00A30930" w:rsidP="00A309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highlight w:val="white"/>
        </w:rPr>
      </w:pPr>
      <w:r w:rsidRPr="006607BC">
        <w:rPr>
          <w:rFonts w:ascii="Arial" w:hAnsi="Arial" w:cs="Arial"/>
          <w:highlight w:val="white"/>
        </w:rPr>
        <w:t xml:space="preserve">Алексей Шкипер - специалист по </w:t>
      </w:r>
      <w:proofErr w:type="spellStart"/>
      <w:proofErr w:type="gramStart"/>
      <w:r w:rsidRPr="006607BC">
        <w:rPr>
          <w:rFonts w:ascii="Arial" w:hAnsi="Arial" w:cs="Arial"/>
          <w:highlight w:val="white"/>
        </w:rPr>
        <w:t>восточно</w:t>
      </w:r>
      <w:proofErr w:type="spellEnd"/>
      <w:r w:rsidRPr="006607BC">
        <w:rPr>
          <w:rFonts w:ascii="Arial" w:hAnsi="Arial" w:cs="Arial"/>
          <w:highlight w:val="white"/>
        </w:rPr>
        <w:t xml:space="preserve"> - оздоровительной</w:t>
      </w:r>
      <w:proofErr w:type="gramEnd"/>
      <w:r w:rsidRPr="006607BC">
        <w:rPr>
          <w:rFonts w:ascii="Arial" w:hAnsi="Arial" w:cs="Arial"/>
          <w:highlight w:val="white"/>
        </w:rPr>
        <w:t xml:space="preserve"> гимнастике и массажам. (Теоретический и практический курс Института Спортивной и восстановительной Медицины), специалист по оздоровлению, член-корреспондент РАНМ (Российская Профессиональная Медицинская Ассоциация Специалистов Традиционной и Народной Медицины). Создатель «Школы </w:t>
      </w:r>
      <w:proofErr w:type="spellStart"/>
      <w:r w:rsidRPr="006607BC">
        <w:rPr>
          <w:rFonts w:ascii="Arial" w:hAnsi="Arial" w:cs="Arial"/>
          <w:highlight w:val="white"/>
        </w:rPr>
        <w:t>Релакс-Методик</w:t>
      </w:r>
      <w:proofErr w:type="spellEnd"/>
      <w:r w:rsidRPr="006607BC">
        <w:rPr>
          <w:rFonts w:ascii="Arial" w:hAnsi="Arial" w:cs="Arial"/>
          <w:highlight w:val="white"/>
        </w:rPr>
        <w:t xml:space="preserve"> Алексея Шкипера». </w:t>
      </w:r>
      <w:proofErr w:type="gramStart"/>
      <w:r w:rsidRPr="006607BC">
        <w:rPr>
          <w:rFonts w:ascii="Arial" w:hAnsi="Arial" w:cs="Arial"/>
          <w:highlight w:val="white"/>
        </w:rPr>
        <w:t>Ведущий сертификационных семинаров авторских методик (Россия, Беларусь, Израиль, Бельгия, Франция, Украина, Германия).</w:t>
      </w:r>
      <w:r>
        <w:rPr>
          <w:rFonts w:ascii="Arial" w:hAnsi="Arial" w:cs="Arial"/>
          <w:highlight w:val="white"/>
        </w:rPr>
        <w:t>*</w:t>
      </w:r>
      <w:proofErr w:type="gramEnd"/>
    </w:p>
    <w:p w:rsidR="00A30930" w:rsidRPr="006607BC" w:rsidRDefault="00A30930" w:rsidP="00A30930">
      <w:pPr>
        <w:spacing w:line="360" w:lineRule="auto"/>
        <w:ind w:firstLine="709"/>
        <w:jc w:val="both"/>
        <w:rPr>
          <w:rFonts w:ascii="Arial" w:hAnsi="Arial" w:cs="Arial"/>
        </w:rPr>
      </w:pPr>
      <w:r w:rsidRPr="006607BC">
        <w:rPr>
          <w:rStyle w:val="ab"/>
          <w:rFonts w:ascii="Arial" w:hAnsi="Arial" w:cs="Arial"/>
        </w:rPr>
        <w:t>Семинар предназначен</w:t>
      </w:r>
      <w:r w:rsidRPr="006607BC">
        <w:rPr>
          <w:rFonts w:ascii="Arial" w:hAnsi="Arial" w:cs="Arial"/>
        </w:rPr>
        <w:t xml:space="preserve"> для практикующих психологов, педагогов, учителей, воспитателей, учителей-логопедов, дефектологов  образовательных организаций</w:t>
      </w:r>
      <w:r>
        <w:rPr>
          <w:rFonts w:ascii="Arial" w:hAnsi="Arial" w:cs="Arial"/>
        </w:rPr>
        <w:t>, медицинских работников,</w:t>
      </w:r>
      <w:r w:rsidRPr="006607BC">
        <w:rPr>
          <w:rFonts w:ascii="Arial" w:hAnsi="Arial" w:cs="Arial"/>
        </w:rPr>
        <w:t xml:space="preserve"> а также тех, кто хочет лучше осознать себя, свое тело и научиться поль</w:t>
      </w:r>
      <w:r w:rsidR="00703E0F">
        <w:rPr>
          <w:rFonts w:ascii="Arial" w:hAnsi="Arial" w:cs="Arial"/>
        </w:rPr>
        <w:t xml:space="preserve">зоваться им как опорой для </w:t>
      </w:r>
      <w:proofErr w:type="spellStart"/>
      <w:r w:rsidR="00703E0F">
        <w:rPr>
          <w:rFonts w:ascii="Arial" w:hAnsi="Arial" w:cs="Arial"/>
        </w:rPr>
        <w:t>само</w:t>
      </w:r>
      <w:r w:rsidRPr="006607BC">
        <w:rPr>
          <w:rFonts w:ascii="Arial" w:hAnsi="Arial" w:cs="Arial"/>
        </w:rPr>
        <w:t>сознавания</w:t>
      </w:r>
      <w:proofErr w:type="spellEnd"/>
      <w:r w:rsidRPr="006607BC">
        <w:rPr>
          <w:rFonts w:ascii="Arial" w:hAnsi="Arial" w:cs="Arial"/>
        </w:rPr>
        <w:t xml:space="preserve"> и самопомощи.</w:t>
      </w:r>
    </w:p>
    <w:p w:rsidR="00A30930" w:rsidRPr="006607BC" w:rsidRDefault="00A30930" w:rsidP="00A30930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6607BC">
        <w:rPr>
          <w:rFonts w:ascii="Arial" w:hAnsi="Arial" w:cs="Arial"/>
          <w:b/>
        </w:rPr>
        <w:t>Программа  семинара:</w:t>
      </w:r>
    </w:p>
    <w:p w:rsidR="00A30930" w:rsidRPr="006607BC" w:rsidRDefault="00A30930" w:rsidP="00A309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highlight w:val="white"/>
        </w:rPr>
      </w:pPr>
      <w:r w:rsidRPr="006607BC">
        <w:rPr>
          <w:rFonts w:ascii="Arial" w:hAnsi="Arial" w:cs="Arial"/>
          <w:highlight w:val="white"/>
        </w:rPr>
        <w:t xml:space="preserve">Встреча с автором Школы. Релаксация - профессия будущего.  </w:t>
      </w:r>
    </w:p>
    <w:p w:rsidR="00A30930" w:rsidRPr="006607BC" w:rsidRDefault="00A30930" w:rsidP="00A309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highlight w:val="white"/>
        </w:rPr>
      </w:pPr>
      <w:r w:rsidRPr="006607BC">
        <w:rPr>
          <w:rFonts w:ascii="Arial" w:hAnsi="Arial" w:cs="Arial"/>
          <w:highlight w:val="white"/>
        </w:rPr>
        <w:t>Практики гармонизации телесных и душевных состояний через глубокое расслабление, которые специалисты могут применять в профессиональной деятельности, и не только.</w:t>
      </w:r>
    </w:p>
    <w:p w:rsidR="00A30930" w:rsidRPr="006607BC" w:rsidRDefault="00A30930" w:rsidP="00A3093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highlight w:val="white"/>
        </w:rPr>
      </w:pPr>
      <w:r w:rsidRPr="006607BC">
        <w:rPr>
          <w:rFonts w:ascii="Arial" w:hAnsi="Arial" w:cs="Arial"/>
          <w:highlight w:val="white"/>
        </w:rPr>
        <w:t xml:space="preserve">Техники на восстановление равновесия в условиях стресса, снятие синдрома «профессионального выгорания». </w:t>
      </w:r>
    </w:p>
    <w:p w:rsidR="00A30930" w:rsidRDefault="00A30930" w:rsidP="00A30930">
      <w:pPr>
        <w:spacing w:line="360" w:lineRule="auto"/>
        <w:ind w:firstLine="709"/>
        <w:jc w:val="both"/>
        <w:rPr>
          <w:rFonts w:ascii="Arial" w:hAnsi="Arial" w:cs="Arial"/>
        </w:rPr>
      </w:pPr>
      <w:r w:rsidRPr="006607BC">
        <w:rPr>
          <w:rFonts w:ascii="Arial" w:hAnsi="Arial" w:cs="Arial"/>
          <w:b/>
        </w:rPr>
        <w:t>По итогам обучения</w:t>
      </w:r>
      <w:r>
        <w:rPr>
          <w:rFonts w:ascii="Arial" w:hAnsi="Arial" w:cs="Arial"/>
        </w:rPr>
        <w:t xml:space="preserve"> выдается  С</w:t>
      </w:r>
      <w:r w:rsidRPr="006607BC">
        <w:rPr>
          <w:rFonts w:ascii="Arial" w:hAnsi="Arial" w:cs="Arial"/>
        </w:rPr>
        <w:t>ертификат</w:t>
      </w:r>
      <w:r>
        <w:rPr>
          <w:rFonts w:ascii="Arial" w:hAnsi="Arial" w:cs="Arial"/>
        </w:rPr>
        <w:t xml:space="preserve"> Центра </w:t>
      </w:r>
      <w:proofErr w:type="gramStart"/>
      <w:r>
        <w:rPr>
          <w:rFonts w:ascii="Arial" w:hAnsi="Arial" w:cs="Arial"/>
        </w:rPr>
        <w:t>мягких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релакс-методик</w:t>
      </w:r>
      <w:proofErr w:type="spellEnd"/>
      <w:r w:rsidRPr="006607BC">
        <w:rPr>
          <w:rFonts w:ascii="Arial" w:hAnsi="Arial" w:cs="Arial"/>
        </w:rPr>
        <w:t>, подтверждающий участие в семинаре.</w:t>
      </w:r>
    </w:p>
    <w:p w:rsidR="00A30930" w:rsidRDefault="00A30930" w:rsidP="00A30930">
      <w:pPr>
        <w:autoSpaceDE w:val="0"/>
        <w:autoSpaceDN w:val="0"/>
        <w:adjustRightInd w:val="0"/>
        <w:spacing w:after="200" w:line="276" w:lineRule="auto"/>
        <w:jc w:val="both"/>
        <w:rPr>
          <w:highlight w:val="white"/>
        </w:rPr>
      </w:pPr>
      <w:r>
        <w:rPr>
          <w:rFonts w:ascii="Arial" w:hAnsi="Arial" w:cs="Arial"/>
          <w:b/>
        </w:rPr>
        <w:t xml:space="preserve">           Для участия в семинар</w:t>
      </w:r>
      <w:r w:rsidRPr="006607BC">
        <w:rPr>
          <w:rFonts w:ascii="Arial" w:hAnsi="Arial" w:cs="Arial"/>
          <w:b/>
        </w:rPr>
        <w:t>е</w:t>
      </w:r>
      <w:r w:rsidRPr="006607BC">
        <w:rPr>
          <w:rFonts w:ascii="Arial" w:hAnsi="Arial" w:cs="Arial"/>
        </w:rPr>
        <w:t xml:space="preserve">  принести спортивную одежду (закрытую, удобную одежду), удобную обувь (или носки), коврики или покрывало</w:t>
      </w:r>
      <w:r>
        <w:rPr>
          <w:rFonts w:ascii="Arial" w:hAnsi="Arial" w:cs="Arial"/>
        </w:rPr>
        <w:t xml:space="preserve"> на пол</w:t>
      </w:r>
      <w:r w:rsidRPr="006607BC">
        <w:rPr>
          <w:rFonts w:ascii="Arial" w:hAnsi="Arial" w:cs="Arial"/>
        </w:rPr>
        <w:t xml:space="preserve">, </w:t>
      </w:r>
      <w:r w:rsidRPr="006607BC">
        <w:rPr>
          <w:rFonts w:ascii="Arial" w:hAnsi="Arial" w:cs="Arial"/>
        </w:rPr>
        <w:lastRenderedPageBreak/>
        <w:t xml:space="preserve">маленькую подушку (по желанию и для большего комфорта), </w:t>
      </w:r>
      <w:r>
        <w:rPr>
          <w:rFonts w:ascii="Arial" w:hAnsi="Arial" w:cs="Arial"/>
        </w:rPr>
        <w:t xml:space="preserve">палантин или большое полотенце, </w:t>
      </w:r>
      <w:r w:rsidRPr="006607BC">
        <w:rPr>
          <w:rFonts w:ascii="Arial" w:hAnsi="Arial" w:cs="Arial"/>
        </w:rPr>
        <w:t>платок</w:t>
      </w:r>
      <w:r>
        <w:rPr>
          <w:rFonts w:ascii="Arial" w:hAnsi="Arial" w:cs="Arial"/>
        </w:rPr>
        <w:t>, вода</w:t>
      </w:r>
      <w:r w:rsidRPr="006607BC">
        <w:rPr>
          <w:rFonts w:ascii="Arial" w:hAnsi="Arial" w:cs="Arial"/>
        </w:rPr>
        <w:t xml:space="preserve">. </w:t>
      </w:r>
    </w:p>
    <w:p w:rsidR="00A30930" w:rsidRPr="006607BC" w:rsidRDefault="00A30930" w:rsidP="00A3093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работе семинара предусмотрены кофе-паузы.</w:t>
      </w:r>
    </w:p>
    <w:p w:rsidR="00A30930" w:rsidRDefault="00A30930" w:rsidP="00A30930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930" w:rsidRDefault="00A30930" w:rsidP="00A30930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607BC">
        <w:rPr>
          <w:rFonts w:ascii="Arial" w:hAnsi="Arial" w:cs="Arial"/>
          <w:sz w:val="24"/>
          <w:szCs w:val="24"/>
        </w:rPr>
        <w:t>Место и время проведения семинара:</w:t>
      </w:r>
      <w:r w:rsidRPr="006607BC">
        <w:rPr>
          <w:rFonts w:ascii="Arial" w:hAnsi="Arial" w:cs="Arial"/>
          <w:b w:val="0"/>
          <w:sz w:val="24"/>
          <w:szCs w:val="24"/>
        </w:rPr>
        <w:t xml:space="preserve"> </w:t>
      </w:r>
    </w:p>
    <w:p w:rsidR="00A30930" w:rsidRPr="001C57A9" w:rsidRDefault="00A30930" w:rsidP="00A30930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607BC">
        <w:rPr>
          <w:rFonts w:ascii="Arial" w:hAnsi="Arial" w:cs="Arial"/>
          <w:b w:val="0"/>
          <w:sz w:val="24"/>
          <w:szCs w:val="24"/>
        </w:rPr>
        <w:t xml:space="preserve">28-29 января 2017 года, с 11.00 до 20.00, </w:t>
      </w:r>
      <w:r w:rsidRPr="001C57A9">
        <w:rPr>
          <w:rFonts w:ascii="Arial" w:hAnsi="Arial" w:cs="Arial"/>
          <w:b w:val="0"/>
          <w:sz w:val="24"/>
          <w:szCs w:val="24"/>
        </w:rPr>
        <w:t>г. Новокуйбышевск</w:t>
      </w:r>
      <w:r w:rsidRPr="006607BC">
        <w:rPr>
          <w:rFonts w:ascii="Arial" w:hAnsi="Arial" w:cs="Arial"/>
          <w:b w:val="0"/>
          <w:sz w:val="24"/>
          <w:szCs w:val="24"/>
        </w:rPr>
        <w:t xml:space="preserve">, </w:t>
      </w:r>
      <w:r w:rsidRPr="006607BC">
        <w:rPr>
          <w:rStyle w:val="ab"/>
          <w:rFonts w:ascii="Arial" w:hAnsi="Arial" w:cs="Arial"/>
          <w:sz w:val="24"/>
          <w:szCs w:val="24"/>
        </w:rPr>
        <w:t xml:space="preserve">ГБОУ школа-интернат им. </w:t>
      </w:r>
      <w:r w:rsidR="001D19C0">
        <w:rPr>
          <w:rStyle w:val="ab"/>
          <w:rFonts w:ascii="Arial" w:hAnsi="Arial" w:cs="Arial"/>
          <w:sz w:val="24"/>
          <w:szCs w:val="24"/>
        </w:rPr>
        <w:t>И.Е.Егорова г.о.</w:t>
      </w:r>
      <w:r w:rsidRPr="006607BC">
        <w:rPr>
          <w:rStyle w:val="ab"/>
          <w:rFonts w:ascii="Arial" w:hAnsi="Arial" w:cs="Arial"/>
          <w:sz w:val="24"/>
          <w:szCs w:val="24"/>
        </w:rPr>
        <w:t xml:space="preserve"> Новокуйбышевск Самарской области, улица Миронова, 26.</w:t>
      </w:r>
    </w:p>
    <w:p w:rsidR="00A30930" w:rsidRDefault="00A30930" w:rsidP="00A30930">
      <w:pPr>
        <w:spacing w:line="360" w:lineRule="auto"/>
        <w:ind w:firstLine="709"/>
        <w:jc w:val="both"/>
        <w:rPr>
          <w:rFonts w:ascii="Arial" w:hAnsi="Arial" w:cs="Arial"/>
        </w:rPr>
      </w:pPr>
      <w:r w:rsidRPr="006D7000">
        <w:rPr>
          <w:rFonts w:ascii="Arial" w:hAnsi="Arial" w:cs="Arial"/>
          <w:b/>
        </w:rPr>
        <w:t>Стоимость обучения:</w:t>
      </w:r>
      <w:r>
        <w:rPr>
          <w:rFonts w:ascii="Arial" w:hAnsi="Arial" w:cs="Arial"/>
        </w:rPr>
        <w:t xml:space="preserve"> </w:t>
      </w:r>
    </w:p>
    <w:p w:rsidR="00A30930" w:rsidRPr="006D7000" w:rsidRDefault="00A30930" w:rsidP="00A3093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6D7000">
        <w:rPr>
          <w:rFonts w:ascii="Arial" w:hAnsi="Arial" w:cs="Arial"/>
        </w:rPr>
        <w:t xml:space="preserve">стоимость обучения одного человека - 4000 рублей; </w:t>
      </w:r>
    </w:p>
    <w:p w:rsidR="00A30930" w:rsidRPr="006D7000" w:rsidRDefault="00A30930" w:rsidP="00A30930">
      <w:pPr>
        <w:pStyle w:val="aa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6D7000">
        <w:rPr>
          <w:rFonts w:ascii="Arial" w:hAnsi="Arial" w:cs="Arial"/>
        </w:rPr>
        <w:t xml:space="preserve">участникам, пришедшим </w:t>
      </w:r>
      <w:r w:rsidR="001D19C0">
        <w:rPr>
          <w:rFonts w:ascii="Arial" w:hAnsi="Arial" w:cs="Arial"/>
        </w:rPr>
        <w:t>в паре</w:t>
      </w:r>
      <w:r w:rsidRPr="006D7000">
        <w:rPr>
          <w:rFonts w:ascii="Arial" w:hAnsi="Arial" w:cs="Arial"/>
        </w:rPr>
        <w:t xml:space="preserve"> (супруги, друзья, коллеги), предоставляются новогодние скидки – стоимость 3 500 рублей на одного человека.</w:t>
      </w:r>
    </w:p>
    <w:p w:rsidR="00A30930" w:rsidRPr="006607BC" w:rsidRDefault="00A30930" w:rsidP="00A30930">
      <w:pPr>
        <w:spacing w:line="360" w:lineRule="auto"/>
        <w:ind w:firstLine="709"/>
        <w:jc w:val="both"/>
        <w:rPr>
          <w:rFonts w:ascii="Arial" w:hAnsi="Arial" w:cs="Arial"/>
        </w:rPr>
      </w:pPr>
      <w:r w:rsidRPr="006607BC">
        <w:rPr>
          <w:rFonts w:ascii="Arial" w:hAnsi="Arial" w:cs="Arial"/>
        </w:rPr>
        <w:t xml:space="preserve">Для участия в учебном мероприятии будет сформирована </w:t>
      </w:r>
      <w:r>
        <w:rPr>
          <w:rFonts w:ascii="Arial" w:hAnsi="Arial" w:cs="Arial"/>
        </w:rPr>
        <w:t>группа в количестве не более  30</w:t>
      </w:r>
      <w:r w:rsidRPr="006607BC">
        <w:rPr>
          <w:rFonts w:ascii="Arial" w:hAnsi="Arial" w:cs="Arial"/>
        </w:rPr>
        <w:t xml:space="preserve"> человек. Прием заявок осуществляется по телефону 89272641350 и </w:t>
      </w:r>
      <w:proofErr w:type="gramStart"/>
      <w:r w:rsidRPr="006607BC">
        <w:rPr>
          <w:rFonts w:ascii="Arial" w:hAnsi="Arial" w:cs="Arial"/>
        </w:rPr>
        <w:t>электронной</w:t>
      </w:r>
      <w:proofErr w:type="gramEnd"/>
      <w:r w:rsidRPr="006607BC">
        <w:rPr>
          <w:rFonts w:ascii="Arial" w:hAnsi="Arial" w:cs="Arial"/>
        </w:rPr>
        <w:t xml:space="preserve"> организатора семинара: </w:t>
      </w:r>
      <w:hyperlink r:id="rId6" w:history="1">
        <w:proofErr w:type="gramStart"/>
        <w:r w:rsidRPr="006607BC">
          <w:rPr>
            <w:rStyle w:val="a5"/>
            <w:rFonts w:ascii="Arial" w:hAnsi="Arial" w:cs="Arial"/>
            <w:lang w:val="en-US"/>
          </w:rPr>
          <w:t>HelenaDuginova</w:t>
        </w:r>
        <w:r w:rsidRPr="006607BC">
          <w:rPr>
            <w:rStyle w:val="a5"/>
            <w:rFonts w:ascii="Arial" w:hAnsi="Arial" w:cs="Arial"/>
          </w:rPr>
          <w:t>@</w:t>
        </w:r>
        <w:r w:rsidRPr="006607BC">
          <w:rPr>
            <w:rStyle w:val="a5"/>
            <w:rFonts w:ascii="Arial" w:hAnsi="Arial" w:cs="Arial"/>
            <w:lang w:val="en-US"/>
          </w:rPr>
          <w:t>gmail</w:t>
        </w:r>
        <w:r w:rsidRPr="006607BC">
          <w:rPr>
            <w:rStyle w:val="a5"/>
            <w:rFonts w:ascii="Arial" w:hAnsi="Arial" w:cs="Arial"/>
          </w:rPr>
          <w:t>.</w:t>
        </w:r>
        <w:r w:rsidRPr="006607BC">
          <w:rPr>
            <w:rStyle w:val="a5"/>
            <w:rFonts w:ascii="Arial" w:hAnsi="Arial" w:cs="Arial"/>
            <w:lang w:val="en-US"/>
          </w:rPr>
          <w:t>com</w:t>
        </w:r>
      </w:hyperlink>
      <w:r w:rsidRPr="006607BC">
        <w:rPr>
          <w:rFonts w:ascii="Arial" w:hAnsi="Arial" w:cs="Arial"/>
        </w:rPr>
        <w:t xml:space="preserve"> в срок </w:t>
      </w:r>
      <w:r w:rsidR="00694AAB">
        <w:rPr>
          <w:rFonts w:ascii="Arial" w:hAnsi="Arial" w:cs="Arial"/>
          <w:b/>
        </w:rPr>
        <w:t>до 18</w:t>
      </w:r>
      <w:r w:rsidRPr="006607BC">
        <w:rPr>
          <w:rFonts w:ascii="Arial" w:hAnsi="Arial" w:cs="Arial"/>
          <w:b/>
        </w:rPr>
        <w:t xml:space="preserve"> января 2017 года</w:t>
      </w:r>
      <w:r w:rsidRPr="006607BC">
        <w:rPr>
          <w:rFonts w:ascii="Arial" w:hAnsi="Arial" w:cs="Arial"/>
        </w:rPr>
        <w:t xml:space="preserve"> с пометкой </w:t>
      </w:r>
      <w:r w:rsidRPr="006607BC">
        <w:rPr>
          <w:rFonts w:ascii="Arial" w:hAnsi="Arial" w:cs="Arial"/>
          <w:i/>
        </w:rPr>
        <w:t>«</w:t>
      </w:r>
      <w:r w:rsidRPr="006607BC">
        <w:rPr>
          <w:rFonts w:ascii="Arial" w:hAnsi="Arial" w:cs="Arial"/>
          <w:bCs/>
          <w:i/>
        </w:rPr>
        <w:t xml:space="preserve">Семинар </w:t>
      </w:r>
      <w:proofErr w:type="spellStart"/>
      <w:r w:rsidRPr="006607BC">
        <w:rPr>
          <w:rFonts w:ascii="Arial" w:hAnsi="Arial" w:cs="Arial"/>
          <w:bCs/>
          <w:i/>
        </w:rPr>
        <w:t>Мнуши</w:t>
      </w:r>
      <w:proofErr w:type="spellEnd"/>
      <w:r w:rsidRPr="006607BC">
        <w:rPr>
          <w:rFonts w:ascii="Arial" w:hAnsi="Arial" w:cs="Arial"/>
          <w:bCs/>
          <w:i/>
        </w:rPr>
        <w:t>. Заявка</w:t>
      </w:r>
      <w:r w:rsidRPr="006607BC">
        <w:rPr>
          <w:rFonts w:ascii="Arial" w:hAnsi="Arial" w:cs="Arial"/>
          <w:i/>
        </w:rPr>
        <w:t>».</w:t>
      </w:r>
      <w:proofErr w:type="gramEnd"/>
      <w:r w:rsidRPr="006607BC">
        <w:rPr>
          <w:rFonts w:ascii="Arial" w:hAnsi="Arial" w:cs="Arial"/>
          <w:b/>
        </w:rPr>
        <w:t xml:space="preserve"> </w:t>
      </w:r>
      <w:r w:rsidRPr="006607BC">
        <w:rPr>
          <w:rFonts w:ascii="Arial" w:hAnsi="Arial" w:cs="Arial"/>
        </w:rPr>
        <w:t>В заявке необходимо указать фамилию, имя, отчество педагога (полностью), должность, наименование образовательного учреждения, телефон контакта, по которому можно связаться с участником семинара.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5347"/>
        <w:gridCol w:w="3531"/>
      </w:tblGrid>
      <w:tr w:rsidR="00A30930" w:rsidRPr="006607BC" w:rsidTr="003D71EB">
        <w:tc>
          <w:tcPr>
            <w:tcW w:w="693" w:type="dxa"/>
          </w:tcPr>
          <w:p w:rsidR="00A30930" w:rsidRPr="006607BC" w:rsidRDefault="00A30930" w:rsidP="003D71EB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6607BC">
              <w:rPr>
                <w:rFonts w:ascii="Arial" w:hAnsi="Arial" w:cs="Arial"/>
              </w:rPr>
              <w:t>№</w:t>
            </w:r>
          </w:p>
        </w:tc>
        <w:tc>
          <w:tcPr>
            <w:tcW w:w="5347" w:type="dxa"/>
          </w:tcPr>
          <w:p w:rsidR="00A30930" w:rsidRPr="006607BC" w:rsidRDefault="00A30930" w:rsidP="003D71EB">
            <w:pPr>
              <w:spacing w:line="360" w:lineRule="auto"/>
              <w:rPr>
                <w:rFonts w:ascii="Arial" w:hAnsi="Arial" w:cs="Arial"/>
                <w:b/>
              </w:rPr>
            </w:pPr>
            <w:r w:rsidRPr="006607BC">
              <w:rPr>
                <w:rFonts w:ascii="Arial" w:hAnsi="Arial" w:cs="Arial"/>
                <w:b/>
              </w:rPr>
              <w:t>Ф.И.О. педагога (полностью)</w:t>
            </w:r>
          </w:p>
        </w:tc>
        <w:tc>
          <w:tcPr>
            <w:tcW w:w="3531" w:type="dxa"/>
          </w:tcPr>
          <w:p w:rsidR="00A30930" w:rsidRPr="006607BC" w:rsidRDefault="00A30930" w:rsidP="003D71EB">
            <w:pPr>
              <w:spacing w:line="360" w:lineRule="auto"/>
              <w:rPr>
                <w:rFonts w:ascii="Arial" w:hAnsi="Arial" w:cs="Arial"/>
                <w:b/>
              </w:rPr>
            </w:pPr>
            <w:r w:rsidRPr="006607BC">
              <w:rPr>
                <w:rFonts w:ascii="Arial" w:hAnsi="Arial" w:cs="Arial"/>
                <w:b/>
              </w:rPr>
              <w:t>Должность, образовательная организация, телефон контакта</w:t>
            </w:r>
          </w:p>
        </w:tc>
      </w:tr>
      <w:tr w:rsidR="00A30930" w:rsidRPr="006607BC" w:rsidTr="003D71EB">
        <w:tc>
          <w:tcPr>
            <w:tcW w:w="693" w:type="dxa"/>
          </w:tcPr>
          <w:p w:rsidR="00A30930" w:rsidRPr="006607BC" w:rsidRDefault="00A30930" w:rsidP="003D71EB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6607BC">
              <w:rPr>
                <w:rFonts w:ascii="Arial" w:hAnsi="Arial" w:cs="Arial"/>
              </w:rPr>
              <w:t>1</w:t>
            </w:r>
          </w:p>
        </w:tc>
        <w:tc>
          <w:tcPr>
            <w:tcW w:w="5347" w:type="dxa"/>
          </w:tcPr>
          <w:p w:rsidR="00A30930" w:rsidRPr="006607BC" w:rsidRDefault="00A30930" w:rsidP="003D71EB">
            <w:pPr>
              <w:spacing w:line="360" w:lineRule="auto"/>
              <w:ind w:firstLine="709"/>
              <w:rPr>
                <w:rFonts w:ascii="Arial" w:hAnsi="Arial" w:cs="Arial"/>
              </w:rPr>
            </w:pPr>
          </w:p>
        </w:tc>
        <w:tc>
          <w:tcPr>
            <w:tcW w:w="3531" w:type="dxa"/>
          </w:tcPr>
          <w:p w:rsidR="00A30930" w:rsidRPr="006607BC" w:rsidRDefault="00A30930" w:rsidP="003D71EB">
            <w:pPr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A30930" w:rsidRPr="006607BC" w:rsidTr="003D71EB">
        <w:tc>
          <w:tcPr>
            <w:tcW w:w="693" w:type="dxa"/>
          </w:tcPr>
          <w:p w:rsidR="00A30930" w:rsidRPr="006607BC" w:rsidRDefault="00A30930" w:rsidP="003D71EB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6607BC">
              <w:rPr>
                <w:rFonts w:ascii="Arial" w:hAnsi="Arial" w:cs="Arial"/>
              </w:rPr>
              <w:t>2</w:t>
            </w:r>
          </w:p>
        </w:tc>
        <w:tc>
          <w:tcPr>
            <w:tcW w:w="5347" w:type="dxa"/>
          </w:tcPr>
          <w:p w:rsidR="00A30930" w:rsidRPr="006607BC" w:rsidRDefault="00A30930" w:rsidP="003D71EB">
            <w:pPr>
              <w:spacing w:line="360" w:lineRule="auto"/>
              <w:ind w:firstLine="709"/>
              <w:rPr>
                <w:rFonts w:ascii="Arial" w:hAnsi="Arial" w:cs="Arial"/>
              </w:rPr>
            </w:pPr>
          </w:p>
        </w:tc>
        <w:tc>
          <w:tcPr>
            <w:tcW w:w="3531" w:type="dxa"/>
          </w:tcPr>
          <w:p w:rsidR="00A30930" w:rsidRPr="006607BC" w:rsidRDefault="00A30930" w:rsidP="003D71EB">
            <w:pPr>
              <w:spacing w:line="360" w:lineRule="auto"/>
              <w:ind w:firstLine="709"/>
              <w:rPr>
                <w:rFonts w:ascii="Arial" w:hAnsi="Arial" w:cs="Arial"/>
              </w:rPr>
            </w:pPr>
          </w:p>
        </w:tc>
      </w:tr>
    </w:tbl>
    <w:p w:rsidR="00A30930" w:rsidRPr="006607BC" w:rsidRDefault="00A30930" w:rsidP="00A30930">
      <w:pPr>
        <w:spacing w:line="360" w:lineRule="auto"/>
        <w:ind w:firstLine="709"/>
        <w:jc w:val="both"/>
        <w:rPr>
          <w:rFonts w:ascii="Arial" w:hAnsi="Arial" w:cs="Arial"/>
          <w:i/>
          <w:color w:val="0000CC"/>
        </w:rPr>
      </w:pPr>
      <w:r w:rsidRPr="006607BC">
        <w:rPr>
          <w:rFonts w:ascii="Arial" w:hAnsi="Arial" w:cs="Arial"/>
          <w:i/>
          <w:color w:val="0000CC"/>
        </w:rPr>
        <w:t>В случае отсутствия подтверждения о получении Вашей заявки на  обучение, отправленной  по электронной почте, просьба перезвонить по контактным  телефонам.</w:t>
      </w:r>
    </w:p>
    <w:p w:rsidR="00A30930" w:rsidRPr="006607BC" w:rsidRDefault="00A30930" w:rsidP="00A30930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6607BC">
        <w:rPr>
          <w:rFonts w:ascii="Arial" w:hAnsi="Arial" w:cs="Arial"/>
          <w:i/>
        </w:rPr>
        <w:t>Контактная информация:</w:t>
      </w:r>
    </w:p>
    <w:p w:rsidR="00A30930" w:rsidRPr="006607BC" w:rsidRDefault="00A30930" w:rsidP="00A30930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proofErr w:type="spellStart"/>
      <w:r w:rsidRPr="006607BC">
        <w:rPr>
          <w:rFonts w:ascii="Arial" w:hAnsi="Arial" w:cs="Arial"/>
        </w:rPr>
        <w:t>Дугинова</w:t>
      </w:r>
      <w:proofErr w:type="spellEnd"/>
      <w:r w:rsidRPr="006607BC">
        <w:rPr>
          <w:rFonts w:ascii="Arial" w:hAnsi="Arial" w:cs="Arial"/>
        </w:rPr>
        <w:t xml:space="preserve"> Елена Анатольевна, методист отдела СПС «Ресурсного центра»</w:t>
      </w:r>
      <w:r>
        <w:rPr>
          <w:rFonts w:ascii="Arial" w:hAnsi="Arial" w:cs="Arial"/>
        </w:rPr>
        <w:t xml:space="preserve">, </w:t>
      </w:r>
      <w:r w:rsidRPr="006607BC">
        <w:rPr>
          <w:rFonts w:ascii="Arial" w:hAnsi="Arial" w:cs="Arial"/>
        </w:rPr>
        <w:t>ул. Суворова, 20; кабинет  308; с.т. 89272641350.</w:t>
      </w:r>
    </w:p>
    <w:p w:rsidR="00A30930" w:rsidRPr="006607BC" w:rsidRDefault="00A30930" w:rsidP="00A30930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highlight w:val="white"/>
        </w:rPr>
      </w:pPr>
      <w:r w:rsidRPr="006607BC">
        <w:rPr>
          <w:rFonts w:ascii="Arial" w:hAnsi="Arial" w:cs="Arial"/>
          <w:highlight w:val="white"/>
        </w:rPr>
        <w:t>Соколовская Лариса</w:t>
      </w:r>
      <w:r w:rsidRPr="00660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Александровна, </w:t>
      </w:r>
      <w:r w:rsidR="00535748">
        <w:rPr>
          <w:rFonts w:ascii="Arial" w:hAnsi="Arial" w:cs="Arial"/>
        </w:rPr>
        <w:t xml:space="preserve">инструктор Центра </w:t>
      </w:r>
      <w:proofErr w:type="gramStart"/>
      <w:r w:rsidR="00535748">
        <w:rPr>
          <w:rFonts w:ascii="Arial" w:hAnsi="Arial" w:cs="Arial"/>
        </w:rPr>
        <w:t>мягких</w:t>
      </w:r>
      <w:proofErr w:type="gramEnd"/>
      <w:r w:rsidR="00535748">
        <w:rPr>
          <w:rFonts w:ascii="Arial" w:hAnsi="Arial" w:cs="Arial"/>
        </w:rPr>
        <w:t xml:space="preserve"> </w:t>
      </w:r>
      <w:proofErr w:type="spellStart"/>
      <w:r w:rsidR="00535748">
        <w:rPr>
          <w:rFonts w:ascii="Arial" w:hAnsi="Arial" w:cs="Arial"/>
        </w:rPr>
        <w:t>релакс-методик</w:t>
      </w:r>
      <w:proofErr w:type="spellEnd"/>
      <w:r>
        <w:rPr>
          <w:rFonts w:ascii="Arial" w:hAnsi="Arial" w:cs="Arial"/>
          <w:highlight w:val="white"/>
        </w:rPr>
        <w:t>, с.</w:t>
      </w:r>
      <w:r w:rsidRPr="006607BC">
        <w:rPr>
          <w:rFonts w:ascii="Arial" w:hAnsi="Arial" w:cs="Arial"/>
          <w:highlight w:val="white"/>
        </w:rPr>
        <w:t>т. 8-927-722-98-69</w:t>
      </w:r>
      <w:r>
        <w:rPr>
          <w:rFonts w:ascii="Arial" w:hAnsi="Arial" w:cs="Arial"/>
          <w:highlight w:val="white"/>
        </w:rPr>
        <w:t>.</w:t>
      </w:r>
    </w:p>
    <w:p w:rsidR="00535748" w:rsidRDefault="00535748" w:rsidP="00A30930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i/>
          <w:iCs/>
        </w:rPr>
      </w:pPr>
    </w:p>
    <w:p w:rsidR="00A30930" w:rsidRPr="0038617A" w:rsidRDefault="00A30930" w:rsidP="00A30930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i/>
          <w:iCs/>
        </w:rPr>
      </w:pPr>
      <w:r w:rsidRPr="0038617A">
        <w:rPr>
          <w:rFonts w:ascii="Arial" w:hAnsi="Arial" w:cs="Arial"/>
          <w:b/>
          <w:bCs/>
          <w:i/>
          <w:iCs/>
        </w:rPr>
        <w:lastRenderedPageBreak/>
        <w:t xml:space="preserve">Массажные </w:t>
      </w:r>
      <w:proofErr w:type="spellStart"/>
      <w:r w:rsidRPr="0038617A">
        <w:rPr>
          <w:rFonts w:ascii="Arial" w:hAnsi="Arial" w:cs="Arial"/>
          <w:b/>
          <w:bCs/>
          <w:i/>
          <w:iCs/>
        </w:rPr>
        <w:t>Мнуши</w:t>
      </w:r>
      <w:proofErr w:type="spellEnd"/>
      <w:r w:rsidRPr="0038617A">
        <w:rPr>
          <w:rFonts w:ascii="Arial" w:hAnsi="Arial" w:cs="Arial"/>
          <w:b/>
          <w:bCs/>
          <w:i/>
          <w:iCs/>
        </w:rPr>
        <w:t xml:space="preserve"> (мягкие </w:t>
      </w:r>
      <w:proofErr w:type="spellStart"/>
      <w:r w:rsidRPr="0038617A">
        <w:rPr>
          <w:rFonts w:ascii="Arial" w:hAnsi="Arial" w:cs="Arial"/>
          <w:b/>
          <w:bCs/>
          <w:i/>
          <w:iCs/>
        </w:rPr>
        <w:t>релакс-методики</w:t>
      </w:r>
      <w:proofErr w:type="spellEnd"/>
      <w:r w:rsidRPr="0038617A">
        <w:rPr>
          <w:rFonts w:ascii="Arial" w:hAnsi="Arial" w:cs="Arial"/>
          <w:b/>
          <w:bCs/>
          <w:i/>
          <w:iCs/>
        </w:rPr>
        <w:t xml:space="preserve"> МРМ):</w:t>
      </w:r>
    </w:p>
    <w:p w:rsidR="00A30930" w:rsidRPr="0038617A" w:rsidRDefault="00A30930" w:rsidP="00A30930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38617A">
        <w:rPr>
          <w:rFonts w:ascii="Arial" w:hAnsi="Arial" w:cs="Arial"/>
          <w:b/>
          <w:bCs/>
          <w:i/>
          <w:iCs/>
        </w:rPr>
        <w:t>секрет языка прикосновений</w:t>
      </w:r>
    </w:p>
    <w:p w:rsidR="00A30930" w:rsidRPr="0038617A" w:rsidRDefault="00A30930" w:rsidP="00A30930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0930" w:rsidRPr="0038617A" w:rsidRDefault="00A30930" w:rsidP="00A30930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  <w:r w:rsidRPr="0038617A">
        <w:rPr>
          <w:rFonts w:ascii="Arial" w:hAnsi="Arial" w:cs="Arial"/>
          <w:i/>
          <w:sz w:val="20"/>
          <w:szCs w:val="20"/>
        </w:rPr>
        <w:t>Неоплаченное душевно и телесно – не ощущается как значимое.</w:t>
      </w:r>
    </w:p>
    <w:p w:rsidR="00A30930" w:rsidRPr="0038617A" w:rsidRDefault="00A30930" w:rsidP="00A30930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  <w:r w:rsidRPr="0038617A">
        <w:rPr>
          <w:rFonts w:ascii="Arial" w:hAnsi="Arial" w:cs="Arial"/>
          <w:i/>
          <w:sz w:val="20"/>
          <w:szCs w:val="20"/>
        </w:rPr>
        <w:t xml:space="preserve">А.С. </w:t>
      </w:r>
      <w:proofErr w:type="spellStart"/>
      <w:r w:rsidRPr="0038617A">
        <w:rPr>
          <w:rFonts w:ascii="Arial" w:hAnsi="Arial" w:cs="Arial"/>
          <w:i/>
          <w:sz w:val="20"/>
          <w:szCs w:val="20"/>
        </w:rPr>
        <w:t>Экзюпери</w:t>
      </w:r>
      <w:proofErr w:type="spellEnd"/>
    </w:p>
    <w:p w:rsidR="00A30930" w:rsidRPr="003F2DC6" w:rsidRDefault="00A30930" w:rsidP="00A30930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3F2DC6">
        <w:rPr>
          <w:rFonts w:ascii="Arial" w:hAnsi="Arial" w:cs="Arial"/>
          <w:bCs/>
          <w:color w:val="0000FF"/>
        </w:rPr>
        <w:t>Мнуши</w:t>
      </w:r>
      <w:proofErr w:type="spellEnd"/>
      <w:r w:rsidRPr="003F2DC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3F2DC6">
        <w:rPr>
          <w:rFonts w:ascii="Arial" w:hAnsi="Arial" w:cs="Arial"/>
        </w:rPr>
        <w:t xml:space="preserve">это приятное и ни с чем </w:t>
      </w:r>
      <w:proofErr w:type="gramStart"/>
      <w:r w:rsidRPr="003F2DC6">
        <w:rPr>
          <w:rFonts w:ascii="Arial" w:hAnsi="Arial" w:cs="Arial"/>
        </w:rPr>
        <w:t>не сравнимое</w:t>
      </w:r>
      <w:proofErr w:type="gramEnd"/>
      <w:r w:rsidRPr="003F2DC6">
        <w:rPr>
          <w:rFonts w:ascii="Arial" w:hAnsi="Arial" w:cs="Arial"/>
        </w:rPr>
        <w:t xml:space="preserve"> присутствие «в моменте», глубокий отдых для «перезагрузки» сознания, а также возвращение к незаслуженно забытому языку человеческого общения – через прикосновение. Прикосновение, способное возвращать красоту, здоровье, гармонию, близость родных, и… самих себя.</w:t>
      </w:r>
    </w:p>
    <w:p w:rsidR="00A30930" w:rsidRPr="006D7000" w:rsidRDefault="00A30930" w:rsidP="00A30930">
      <w:pPr>
        <w:ind w:firstLine="709"/>
        <w:jc w:val="both"/>
        <w:rPr>
          <w:rFonts w:ascii="Arial" w:hAnsi="Arial" w:cs="Arial"/>
        </w:rPr>
      </w:pPr>
      <w:proofErr w:type="spellStart"/>
      <w:r w:rsidRPr="006D7000">
        <w:rPr>
          <w:rFonts w:ascii="Arial" w:hAnsi="Arial" w:cs="Arial"/>
          <w:color w:val="0000FF"/>
        </w:rPr>
        <w:t>Мнуши</w:t>
      </w:r>
      <w:proofErr w:type="spellEnd"/>
      <w:r w:rsidRPr="006D7000">
        <w:rPr>
          <w:rFonts w:ascii="Arial" w:hAnsi="Arial" w:cs="Arial"/>
          <w:color w:val="000000"/>
        </w:rPr>
        <w:t xml:space="preserve"> - это не столько телесная практика, сколько особенный подход к расслабляющей сессии, которая способна творить чудеса с вашим сознанием и телом за очень короткое время.</w:t>
      </w:r>
    </w:p>
    <w:p w:rsidR="00A30930" w:rsidRPr="006D7000" w:rsidRDefault="00A30930" w:rsidP="00A30930">
      <w:pPr>
        <w:ind w:firstLine="709"/>
        <w:jc w:val="both"/>
        <w:rPr>
          <w:rFonts w:ascii="Arial" w:hAnsi="Arial" w:cs="Arial"/>
        </w:rPr>
      </w:pPr>
      <w:r w:rsidRPr="006D7000">
        <w:rPr>
          <w:rFonts w:ascii="Arial" w:hAnsi="Arial" w:cs="Arial"/>
          <w:color w:val="000000"/>
        </w:rPr>
        <w:t>Его можно описать, как глубокий отдых через присутствие и помощь партнёра рядом - причем как проводящего, так и принимающего, что само по себе замечательно.</w:t>
      </w:r>
    </w:p>
    <w:p w:rsidR="00A30930" w:rsidRPr="006D7000" w:rsidRDefault="00A30930" w:rsidP="00A30930">
      <w:pPr>
        <w:ind w:firstLine="709"/>
        <w:jc w:val="both"/>
        <w:rPr>
          <w:rFonts w:ascii="Arial" w:hAnsi="Arial" w:cs="Arial"/>
        </w:rPr>
      </w:pPr>
      <w:proofErr w:type="spellStart"/>
      <w:r w:rsidRPr="006D7000">
        <w:rPr>
          <w:rFonts w:ascii="Arial" w:hAnsi="Arial" w:cs="Arial"/>
          <w:color w:val="0000FF"/>
        </w:rPr>
        <w:t>Мнуши</w:t>
      </w:r>
      <w:proofErr w:type="spellEnd"/>
      <w:r w:rsidRPr="006D7000">
        <w:rPr>
          <w:rFonts w:ascii="Arial" w:hAnsi="Arial" w:cs="Arial"/>
          <w:color w:val="0000FF"/>
        </w:rPr>
        <w:t xml:space="preserve"> </w:t>
      </w:r>
      <w:r w:rsidRPr="006D7000">
        <w:rPr>
          <w:rFonts w:ascii="Arial" w:hAnsi="Arial" w:cs="Arial"/>
        </w:rPr>
        <w:t>задействуют ту область человеческих взаимоотношений, которая мало проявляется в физкультуре, гимнастике, йоге: взаимопомощь, взаимовыручка, вовлечение другого человека в оздоровительный процесс.</w:t>
      </w:r>
    </w:p>
    <w:p w:rsidR="00A30930" w:rsidRPr="003F2DC6" w:rsidRDefault="00A30930" w:rsidP="00A30930">
      <w:pPr>
        <w:ind w:firstLine="709"/>
        <w:jc w:val="both"/>
        <w:rPr>
          <w:rFonts w:ascii="Arial" w:hAnsi="Arial" w:cs="Arial"/>
        </w:rPr>
      </w:pPr>
      <w:r w:rsidRPr="003F2DC6">
        <w:rPr>
          <w:rFonts w:ascii="Arial" w:hAnsi="Arial" w:cs="Arial"/>
          <w:bCs/>
          <w:color w:val="000000"/>
        </w:rPr>
        <w:t>В них нет ничего общего</w:t>
      </w:r>
      <w:r w:rsidRPr="003F2DC6">
        <w:rPr>
          <w:rFonts w:ascii="Arial" w:hAnsi="Arial" w:cs="Arial"/>
          <w:bCs/>
        </w:rPr>
        <w:t xml:space="preserve"> с классическими массажами и западной медициной, для их изучения и легальной профессиональной практики, как специалиста, потом не нужно никакого специального образования!</w:t>
      </w:r>
      <w:r w:rsidRPr="003F2DC6">
        <w:rPr>
          <w:rFonts w:ascii="Arial" w:hAnsi="Arial" w:cs="Arial"/>
        </w:rPr>
        <w:t xml:space="preserve"> </w:t>
      </w:r>
    </w:p>
    <w:p w:rsidR="00A30930" w:rsidRPr="006D7000" w:rsidRDefault="00A30930" w:rsidP="00A30930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3F2DC6">
        <w:rPr>
          <w:rFonts w:ascii="Arial" w:hAnsi="Arial" w:cs="Arial"/>
          <w:color w:val="0000FF"/>
        </w:rPr>
        <w:t>M</w:t>
      </w:r>
      <w:proofErr w:type="gramEnd"/>
      <w:r w:rsidRPr="003F2DC6">
        <w:rPr>
          <w:rFonts w:ascii="Arial" w:hAnsi="Arial" w:cs="Arial"/>
          <w:color w:val="0000FF"/>
        </w:rPr>
        <w:t>нуши</w:t>
      </w:r>
      <w:proofErr w:type="spellEnd"/>
      <w:r w:rsidRPr="006D7000">
        <w:rPr>
          <w:rFonts w:ascii="Arial" w:hAnsi="Arial" w:cs="Arial"/>
          <w:color w:val="3366FF"/>
        </w:rPr>
        <w:t xml:space="preserve"> -</w:t>
      </w:r>
      <w:r w:rsidRPr="006D7000">
        <w:rPr>
          <w:rFonts w:ascii="Arial" w:hAnsi="Arial" w:cs="Arial"/>
        </w:rPr>
        <w:t xml:space="preserve"> искусство возвращения близости, здоровых отношений с собой и с миром. Практика </w:t>
      </w:r>
      <w:proofErr w:type="spellStart"/>
      <w:r w:rsidRPr="006D7000">
        <w:rPr>
          <w:rFonts w:ascii="Arial" w:hAnsi="Arial" w:cs="Arial"/>
        </w:rPr>
        <w:t>мнуш</w:t>
      </w:r>
      <w:proofErr w:type="spellEnd"/>
      <w:r w:rsidRPr="006D7000">
        <w:rPr>
          <w:rFonts w:ascii="Arial" w:hAnsi="Arial" w:cs="Arial"/>
        </w:rPr>
        <w:t xml:space="preserve"> может войти в вашу жизнь и стать дополнением к массажам, фитнесу, танцам, семейной физкультуре, парной йоге. Это лучший способ, позволяющий без слов успокоить родителей,</w:t>
      </w:r>
      <w:r>
        <w:rPr>
          <w:rFonts w:ascii="Arial" w:hAnsi="Arial" w:cs="Arial"/>
        </w:rPr>
        <w:t xml:space="preserve"> воспитанников, </w:t>
      </w:r>
      <w:r w:rsidRPr="006D7000">
        <w:rPr>
          <w:rFonts w:ascii="Arial" w:hAnsi="Arial" w:cs="Arial"/>
        </w:rPr>
        <w:t xml:space="preserve"> восстановить уставшего после работы любимого человека или отвлечь от планшета подростка, совершенно поменяв атмосферу дома или на отдыхе. </w:t>
      </w:r>
    </w:p>
    <w:p w:rsidR="00A30930" w:rsidRPr="003F2DC6" w:rsidRDefault="00A30930" w:rsidP="00A309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2DC6">
        <w:rPr>
          <w:rFonts w:ascii="Arial" w:hAnsi="Arial" w:cs="Arial"/>
        </w:rPr>
        <w:t xml:space="preserve">Преимущества техники </w:t>
      </w:r>
      <w:proofErr w:type="spellStart"/>
      <w:r w:rsidRPr="003F2DC6">
        <w:rPr>
          <w:rFonts w:ascii="Arial" w:hAnsi="Arial" w:cs="Arial"/>
        </w:rPr>
        <w:t>Мнуши</w:t>
      </w:r>
      <w:proofErr w:type="spellEnd"/>
      <w:r w:rsidRPr="003F2DC6">
        <w:rPr>
          <w:rFonts w:ascii="Arial" w:hAnsi="Arial" w:cs="Arial"/>
        </w:rPr>
        <w:t xml:space="preserve"> (М</w:t>
      </w:r>
      <w:r w:rsidR="001D19C0">
        <w:rPr>
          <w:rFonts w:ascii="Arial" w:hAnsi="Arial" w:cs="Arial"/>
        </w:rPr>
        <w:t>Р</w:t>
      </w:r>
      <w:proofErr w:type="gramStart"/>
      <w:r w:rsidRPr="003F2DC6">
        <w:rPr>
          <w:rFonts w:ascii="Arial" w:hAnsi="Arial" w:cs="Arial"/>
          <w:lang w:val="en-US"/>
        </w:rPr>
        <w:t>M</w:t>
      </w:r>
      <w:proofErr w:type="gramEnd"/>
      <w:r w:rsidRPr="003F2DC6">
        <w:rPr>
          <w:rFonts w:ascii="Arial" w:hAnsi="Arial" w:cs="Arial"/>
        </w:rPr>
        <w:t xml:space="preserve"> – мягкие </w:t>
      </w:r>
      <w:proofErr w:type="spellStart"/>
      <w:r w:rsidRPr="003F2DC6">
        <w:rPr>
          <w:rFonts w:ascii="Arial" w:hAnsi="Arial" w:cs="Arial"/>
        </w:rPr>
        <w:t>релакс-методики</w:t>
      </w:r>
      <w:proofErr w:type="spellEnd"/>
      <w:r w:rsidRPr="003F2DC6">
        <w:rPr>
          <w:rFonts w:ascii="Arial" w:hAnsi="Arial" w:cs="Arial"/>
        </w:rPr>
        <w:t>)</w:t>
      </w:r>
    </w:p>
    <w:p w:rsidR="00A30930" w:rsidRPr="001D19C0" w:rsidRDefault="00A30930" w:rsidP="001D19C0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1D19C0">
        <w:rPr>
          <w:rFonts w:ascii="Arial" w:hAnsi="Arial" w:cs="Arial"/>
        </w:rPr>
        <w:t xml:space="preserve">Невероятное удовольствие и оздоровительный отдых. Прекрасный досуг, полезное умение, отличная разминка для двоих. Здоровье без лекарств. </w:t>
      </w:r>
    </w:p>
    <w:p w:rsidR="00A30930" w:rsidRPr="003F2DC6" w:rsidRDefault="00A30930" w:rsidP="001D19C0">
      <w:pPr>
        <w:pStyle w:val="aa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3F2DC6">
        <w:rPr>
          <w:rFonts w:ascii="Arial" w:hAnsi="Arial" w:cs="Arial"/>
        </w:rPr>
        <w:t>Индивидуальный подход к личности. Мягкость, чуткость, осторожн</w:t>
      </w:r>
      <w:r>
        <w:rPr>
          <w:rFonts w:ascii="Arial" w:hAnsi="Arial" w:cs="Arial"/>
        </w:rPr>
        <w:t xml:space="preserve">ость, лёгкость. Как следствие – </w:t>
      </w:r>
      <w:r w:rsidRPr="003F2DC6">
        <w:rPr>
          <w:rFonts w:ascii="Arial" w:hAnsi="Arial" w:cs="Arial"/>
        </w:rPr>
        <w:t xml:space="preserve">доверие и расслабление, возвращение в "точку сборки", восполнение дефицита тактильных и медитативных ощущений. </w:t>
      </w:r>
    </w:p>
    <w:p w:rsidR="00A30930" w:rsidRPr="003F2DC6" w:rsidRDefault="00A30930" w:rsidP="00A30930">
      <w:pPr>
        <w:pStyle w:val="aa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3F2DC6">
        <w:rPr>
          <w:rFonts w:ascii="Arial" w:hAnsi="Arial" w:cs="Arial"/>
        </w:rPr>
        <w:t xml:space="preserve">Простые, комфортные техники для детей и взрослых. Помощь родителям, помощь ребёнку своими руками. Лучшая и бесплатная замена классическим массажам. </w:t>
      </w:r>
    </w:p>
    <w:p w:rsidR="00A30930" w:rsidRPr="003F2DC6" w:rsidRDefault="00A30930" w:rsidP="00A30930">
      <w:pPr>
        <w:pStyle w:val="aa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proofErr w:type="gramStart"/>
      <w:r w:rsidRPr="003F2DC6">
        <w:rPr>
          <w:rFonts w:ascii="Arial" w:hAnsi="Arial" w:cs="Arial"/>
        </w:rPr>
        <w:t>Безболезненные, целомудренные, но исключительно эффективн</w:t>
      </w:r>
      <w:r>
        <w:rPr>
          <w:rFonts w:ascii="Arial" w:hAnsi="Arial" w:cs="Arial"/>
        </w:rPr>
        <w:t>ые физические занятия в одежде –</w:t>
      </w:r>
      <w:r w:rsidRPr="003F2DC6">
        <w:rPr>
          <w:rFonts w:ascii="Arial" w:hAnsi="Arial" w:cs="Arial"/>
        </w:rPr>
        <w:t xml:space="preserve"> отличная альтернатива йоге, фитнесу, беговой дорожке, бассейну, и т.п. </w:t>
      </w:r>
      <w:proofErr w:type="gramEnd"/>
    </w:p>
    <w:p w:rsidR="00A30930" w:rsidRPr="003F2DC6" w:rsidRDefault="00A30930" w:rsidP="00A30930">
      <w:pPr>
        <w:pStyle w:val="aa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3F2DC6">
        <w:rPr>
          <w:rFonts w:ascii="Arial" w:hAnsi="Arial" w:cs="Arial"/>
        </w:rPr>
        <w:t xml:space="preserve">Заменяет массаж для тех, кто не любит массаж. Не требует медицинских лицензий и сертификатов. </w:t>
      </w:r>
    </w:p>
    <w:p w:rsidR="00A30930" w:rsidRPr="003F2DC6" w:rsidRDefault="00A30930" w:rsidP="00A30930">
      <w:pPr>
        <w:pStyle w:val="aa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3F2DC6">
        <w:rPr>
          <w:rFonts w:ascii="Arial" w:hAnsi="Arial" w:cs="Arial"/>
        </w:rPr>
        <w:t xml:space="preserve">Парная практика. Новый уровень взаимопонимания и взаимопомощи в семье и социуме. Общение без слов, </w:t>
      </w:r>
      <w:proofErr w:type="spellStart"/>
      <w:r w:rsidRPr="003F2DC6">
        <w:rPr>
          <w:rFonts w:ascii="Arial" w:hAnsi="Arial" w:cs="Arial"/>
        </w:rPr>
        <w:t>сонастройка</w:t>
      </w:r>
      <w:proofErr w:type="spellEnd"/>
      <w:r w:rsidRPr="003F2DC6">
        <w:rPr>
          <w:rFonts w:ascii="Arial" w:hAnsi="Arial" w:cs="Arial"/>
        </w:rPr>
        <w:t xml:space="preserve"> с людьми, выход на другой уровень приятия и осознанности. </w:t>
      </w:r>
    </w:p>
    <w:p w:rsidR="00A30930" w:rsidRPr="0038617A" w:rsidRDefault="00A30930" w:rsidP="00A30930">
      <w:pPr>
        <w:pStyle w:val="aa"/>
        <w:numPr>
          <w:ilvl w:val="0"/>
          <w:numId w:val="4"/>
        </w:numPr>
        <w:ind w:left="0" w:firstLine="709"/>
        <w:jc w:val="both"/>
      </w:pPr>
      <w:r w:rsidRPr="003F2DC6">
        <w:rPr>
          <w:rFonts w:ascii="Arial" w:hAnsi="Arial" w:cs="Arial"/>
        </w:rPr>
        <w:t>Телесно-ориентированная медитативная практика. Пробуждение резервов организма, прояв</w:t>
      </w:r>
      <w:r>
        <w:rPr>
          <w:rFonts w:ascii="Arial" w:hAnsi="Arial" w:cs="Arial"/>
        </w:rPr>
        <w:t xml:space="preserve">ление способностей. Через тело – </w:t>
      </w:r>
      <w:r w:rsidRPr="003F2DC6">
        <w:rPr>
          <w:rFonts w:ascii="Arial" w:hAnsi="Arial" w:cs="Arial"/>
        </w:rPr>
        <w:t xml:space="preserve"> к пониманию своего собственного "Я".</w:t>
      </w:r>
    </w:p>
    <w:p w:rsidR="00A30930" w:rsidRPr="003F2DC6" w:rsidRDefault="00A30930" w:rsidP="00A30930">
      <w:pPr>
        <w:pStyle w:val="aa"/>
        <w:ind w:left="0" w:firstLine="709"/>
        <w:jc w:val="both"/>
      </w:pPr>
    </w:p>
    <w:p w:rsidR="00A30930" w:rsidRPr="0038617A" w:rsidRDefault="00A30930" w:rsidP="00A30930">
      <w:pPr>
        <w:pStyle w:val="aa"/>
        <w:ind w:left="0" w:firstLine="709"/>
        <w:jc w:val="both"/>
        <w:rPr>
          <w:rFonts w:ascii="Arial" w:hAnsi="Arial" w:cs="Arial"/>
        </w:rPr>
      </w:pPr>
      <w:r w:rsidRPr="0038617A">
        <w:rPr>
          <w:rFonts w:ascii="Arial" w:hAnsi="Arial" w:cs="Arial"/>
          <w:b/>
        </w:rPr>
        <w:t>*Алексей Шкипер</w:t>
      </w:r>
    </w:p>
    <w:p w:rsidR="00A30930" w:rsidRPr="0038617A" w:rsidRDefault="00A30930" w:rsidP="00A30930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8617A">
        <w:rPr>
          <w:rFonts w:ascii="Arial" w:hAnsi="Arial" w:cs="Arial"/>
          <w:sz w:val="22"/>
          <w:szCs w:val="22"/>
        </w:rPr>
        <w:t xml:space="preserve">Основатель "Центра Мягких </w:t>
      </w:r>
      <w:proofErr w:type="spellStart"/>
      <w:r w:rsidRPr="0038617A">
        <w:rPr>
          <w:rFonts w:ascii="Arial" w:hAnsi="Arial" w:cs="Arial"/>
          <w:sz w:val="22"/>
          <w:szCs w:val="22"/>
        </w:rPr>
        <w:t>Релакс-Методик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Алексея Шкипера" г. Москва, энтузиаст популяризации мягких </w:t>
      </w:r>
      <w:proofErr w:type="spellStart"/>
      <w:r w:rsidRPr="0038617A">
        <w:rPr>
          <w:rFonts w:ascii="Arial" w:hAnsi="Arial" w:cs="Arial"/>
          <w:sz w:val="22"/>
          <w:szCs w:val="22"/>
        </w:rPr>
        <w:t>массажно-медитативных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практик: методики тайского, </w:t>
      </w:r>
      <w:proofErr w:type="spellStart"/>
      <w:r w:rsidRPr="0038617A">
        <w:rPr>
          <w:rFonts w:ascii="Arial" w:hAnsi="Arial" w:cs="Arial"/>
          <w:sz w:val="22"/>
          <w:szCs w:val="22"/>
        </w:rPr>
        <w:lastRenderedPageBreak/>
        <w:t>аюрведического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и </w:t>
      </w:r>
      <w:proofErr w:type="spellStart"/>
      <w:proofErr w:type="gramStart"/>
      <w:r w:rsidRPr="0038617A">
        <w:rPr>
          <w:rFonts w:ascii="Arial" w:hAnsi="Arial" w:cs="Arial"/>
          <w:sz w:val="22"/>
          <w:szCs w:val="22"/>
        </w:rPr>
        <w:t>йога-массажей</w:t>
      </w:r>
      <w:proofErr w:type="spellEnd"/>
      <w:proofErr w:type="gramEnd"/>
      <w:r w:rsidRPr="003861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17A">
        <w:rPr>
          <w:rFonts w:ascii="Arial" w:hAnsi="Arial" w:cs="Arial"/>
          <w:sz w:val="22"/>
          <w:szCs w:val="22"/>
        </w:rPr>
        <w:t>холистический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17A">
        <w:rPr>
          <w:rFonts w:ascii="Arial" w:hAnsi="Arial" w:cs="Arial"/>
          <w:sz w:val="22"/>
          <w:szCs w:val="22"/>
        </w:rPr>
        <w:t>палсинг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17A">
        <w:rPr>
          <w:rFonts w:ascii="Arial" w:hAnsi="Arial" w:cs="Arial"/>
          <w:sz w:val="22"/>
          <w:szCs w:val="22"/>
        </w:rPr>
        <w:t>суфийские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практики, </w:t>
      </w:r>
      <w:proofErr w:type="spellStart"/>
      <w:r w:rsidRPr="0038617A">
        <w:rPr>
          <w:rFonts w:ascii="Arial" w:hAnsi="Arial" w:cs="Arial"/>
          <w:sz w:val="22"/>
          <w:szCs w:val="22"/>
        </w:rPr>
        <w:t>релакс-методы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через воздействие кисточками и перьями, звуком (тибетские чаши). </w:t>
      </w:r>
    </w:p>
    <w:p w:rsidR="00A30930" w:rsidRPr="0038617A" w:rsidRDefault="00A30930" w:rsidP="00A30930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8617A">
        <w:rPr>
          <w:rFonts w:ascii="Arial" w:hAnsi="Arial" w:cs="Arial"/>
          <w:sz w:val="22"/>
          <w:szCs w:val="22"/>
        </w:rPr>
        <w:t>Тренер международного учебного центра "</w:t>
      </w:r>
      <w:proofErr w:type="spellStart"/>
      <w:r w:rsidRPr="0038617A">
        <w:rPr>
          <w:rFonts w:ascii="Arial" w:hAnsi="Arial" w:cs="Arial"/>
          <w:sz w:val="22"/>
          <w:szCs w:val="22"/>
        </w:rPr>
        <w:t>Laboratoires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17A">
        <w:rPr>
          <w:rFonts w:ascii="Arial" w:hAnsi="Arial" w:cs="Arial"/>
          <w:sz w:val="22"/>
          <w:szCs w:val="22"/>
        </w:rPr>
        <w:t>Inelda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", практикующий инструктор традиционного тайского массажа северного стиля </w:t>
      </w:r>
      <w:proofErr w:type="spellStart"/>
      <w:r w:rsidRPr="0038617A">
        <w:rPr>
          <w:rFonts w:ascii="Arial" w:hAnsi="Arial" w:cs="Arial"/>
          <w:sz w:val="22"/>
          <w:szCs w:val="22"/>
        </w:rPr>
        <w:t>Nuad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17A">
        <w:rPr>
          <w:rFonts w:ascii="Arial" w:hAnsi="Arial" w:cs="Arial"/>
          <w:sz w:val="22"/>
          <w:szCs w:val="22"/>
        </w:rPr>
        <w:t>Bo-Rarn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старейшей международной школы ITM (</w:t>
      </w:r>
      <w:proofErr w:type="spellStart"/>
      <w:r w:rsidRPr="0038617A">
        <w:rPr>
          <w:rFonts w:ascii="Arial" w:hAnsi="Arial" w:cs="Arial"/>
          <w:sz w:val="22"/>
          <w:szCs w:val="22"/>
        </w:rPr>
        <w:t>International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17A">
        <w:rPr>
          <w:rFonts w:ascii="Arial" w:hAnsi="Arial" w:cs="Arial"/>
          <w:sz w:val="22"/>
          <w:szCs w:val="22"/>
        </w:rPr>
        <w:t>Training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17A">
        <w:rPr>
          <w:rFonts w:ascii="Arial" w:hAnsi="Arial" w:cs="Arial"/>
          <w:sz w:val="22"/>
          <w:szCs w:val="22"/>
        </w:rPr>
        <w:t>Massage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17A">
        <w:rPr>
          <w:rFonts w:ascii="Arial" w:hAnsi="Arial" w:cs="Arial"/>
          <w:sz w:val="22"/>
          <w:szCs w:val="22"/>
        </w:rPr>
        <w:t>School</w:t>
      </w:r>
      <w:proofErr w:type="spellEnd"/>
      <w:r w:rsidRPr="0038617A">
        <w:rPr>
          <w:rFonts w:ascii="Arial" w:hAnsi="Arial" w:cs="Arial"/>
          <w:sz w:val="22"/>
          <w:szCs w:val="22"/>
        </w:rPr>
        <w:t>, г. </w:t>
      </w:r>
      <w:proofErr w:type="spellStart"/>
      <w:r w:rsidRPr="0038617A">
        <w:rPr>
          <w:rFonts w:ascii="Arial" w:hAnsi="Arial" w:cs="Arial"/>
          <w:sz w:val="22"/>
          <w:szCs w:val="22"/>
        </w:rPr>
        <w:t>Чианг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17A">
        <w:rPr>
          <w:rFonts w:ascii="Arial" w:hAnsi="Arial" w:cs="Arial"/>
          <w:sz w:val="22"/>
          <w:szCs w:val="22"/>
        </w:rPr>
        <w:t>Мэй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, Таиланд). </w:t>
      </w:r>
    </w:p>
    <w:p w:rsidR="00A30930" w:rsidRPr="0038617A" w:rsidRDefault="00A30930" w:rsidP="00A30930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8617A">
        <w:rPr>
          <w:rFonts w:ascii="Arial" w:hAnsi="Arial" w:cs="Arial"/>
          <w:sz w:val="22"/>
          <w:szCs w:val="22"/>
        </w:rPr>
        <w:t xml:space="preserve">Дипломированный </w:t>
      </w:r>
      <w:proofErr w:type="spellStart"/>
      <w:r w:rsidRPr="0038617A">
        <w:rPr>
          <w:rFonts w:ascii="Arial" w:hAnsi="Arial" w:cs="Arial"/>
          <w:sz w:val="22"/>
          <w:szCs w:val="22"/>
        </w:rPr>
        <w:t>эстетист-массажист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. Работает в техниках глубокого исцеляющего </w:t>
      </w:r>
      <w:proofErr w:type="spellStart"/>
      <w:r w:rsidRPr="0038617A">
        <w:rPr>
          <w:rFonts w:ascii="Arial" w:hAnsi="Arial" w:cs="Arial"/>
          <w:sz w:val="22"/>
          <w:szCs w:val="22"/>
        </w:rPr>
        <w:t>релакса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38617A">
        <w:rPr>
          <w:rFonts w:ascii="Arial" w:hAnsi="Arial" w:cs="Arial"/>
          <w:sz w:val="22"/>
          <w:szCs w:val="22"/>
        </w:rPr>
        <w:t>медитативный</w:t>
      </w:r>
      <w:proofErr w:type="gramEnd"/>
      <w:r w:rsidRPr="003861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17A">
        <w:rPr>
          <w:rFonts w:ascii="Arial" w:hAnsi="Arial" w:cs="Arial"/>
          <w:sz w:val="22"/>
          <w:szCs w:val="22"/>
        </w:rPr>
        <w:t>релакс-массаж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), а так же омолаживающего и оздоровительного массажа лица и тела. </w:t>
      </w:r>
    </w:p>
    <w:p w:rsidR="00A30930" w:rsidRPr="0038617A" w:rsidRDefault="00A30930" w:rsidP="00A30930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8617A">
        <w:rPr>
          <w:rFonts w:ascii="Arial" w:hAnsi="Arial" w:cs="Arial"/>
          <w:sz w:val="22"/>
          <w:szCs w:val="22"/>
        </w:rPr>
        <w:t xml:space="preserve">Автор методики МРМ (мягкие </w:t>
      </w:r>
      <w:proofErr w:type="spellStart"/>
      <w:r w:rsidRPr="0038617A">
        <w:rPr>
          <w:rFonts w:ascii="Arial" w:hAnsi="Arial" w:cs="Arial"/>
          <w:sz w:val="22"/>
          <w:szCs w:val="22"/>
        </w:rPr>
        <w:t>релакс-методики</w:t>
      </w:r>
      <w:proofErr w:type="spellEnd"/>
      <w:r w:rsidRPr="0038617A">
        <w:rPr>
          <w:rFonts w:ascii="Arial" w:hAnsi="Arial" w:cs="Arial"/>
          <w:sz w:val="22"/>
          <w:szCs w:val="22"/>
        </w:rPr>
        <w:t xml:space="preserve">), автор и ведущий обучающих семинаров МРМ (Россия, Беларусь, Израиль, Украина, Германия). </w:t>
      </w:r>
    </w:p>
    <w:p w:rsidR="00A30930" w:rsidRPr="0038617A" w:rsidRDefault="00A30930" w:rsidP="00A30930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8617A">
        <w:rPr>
          <w:rFonts w:ascii="Arial" w:hAnsi="Arial" w:cs="Arial"/>
          <w:sz w:val="22"/>
          <w:szCs w:val="22"/>
        </w:rPr>
        <w:t>Автор проекта "</w:t>
      </w:r>
      <w:proofErr w:type="spellStart"/>
      <w:r w:rsidRPr="0038617A">
        <w:rPr>
          <w:rFonts w:ascii="Arial" w:hAnsi="Arial" w:cs="Arial"/>
          <w:sz w:val="22"/>
          <w:szCs w:val="22"/>
        </w:rPr>
        <w:t>Мнуши</w:t>
      </w:r>
      <w:proofErr w:type="spellEnd"/>
      <w:r w:rsidRPr="0038617A">
        <w:rPr>
          <w:rFonts w:ascii="Arial" w:hAnsi="Arial" w:cs="Arial"/>
          <w:sz w:val="22"/>
          <w:szCs w:val="22"/>
        </w:rPr>
        <w:t>" </w:t>
      </w:r>
      <w:r w:rsidR="001D19C0">
        <w:rPr>
          <w:rFonts w:ascii="Arial" w:hAnsi="Arial" w:cs="Arial"/>
          <w:sz w:val="22"/>
          <w:szCs w:val="22"/>
        </w:rPr>
        <w:t xml:space="preserve">– </w:t>
      </w:r>
      <w:r w:rsidRPr="0038617A">
        <w:rPr>
          <w:rFonts w:ascii="Arial" w:hAnsi="Arial" w:cs="Arial"/>
          <w:sz w:val="22"/>
          <w:szCs w:val="22"/>
        </w:rPr>
        <w:t>доступный для всех формат массажных сессий.</w:t>
      </w:r>
      <w:r w:rsidRPr="0038617A">
        <w:rPr>
          <w:rFonts w:ascii="Arial" w:hAnsi="Arial" w:cs="Arial"/>
          <w:sz w:val="22"/>
          <w:szCs w:val="22"/>
        </w:rPr>
        <w:br/>
      </w:r>
    </w:p>
    <w:p w:rsidR="00A30930" w:rsidRPr="0038617A" w:rsidRDefault="00A30930" w:rsidP="00A3093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A30930" w:rsidRDefault="00A30930" w:rsidP="00A30930">
      <w:pPr>
        <w:autoSpaceDE w:val="0"/>
        <w:autoSpaceDN w:val="0"/>
        <w:adjustRightInd w:val="0"/>
        <w:spacing w:after="200" w:line="276" w:lineRule="auto"/>
        <w:jc w:val="center"/>
      </w:pPr>
    </w:p>
    <w:p w:rsidR="00A30930" w:rsidRDefault="00A30930" w:rsidP="00A30930"/>
    <w:p w:rsidR="0011089B" w:rsidRDefault="0011089B"/>
    <w:sectPr w:rsidR="0011089B" w:rsidSect="0011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4246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6D03A4"/>
    <w:multiLevelType w:val="hybridMultilevel"/>
    <w:tmpl w:val="90BE2F52"/>
    <w:lvl w:ilvl="0" w:tplc="0342464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CA7323"/>
    <w:multiLevelType w:val="hybridMultilevel"/>
    <w:tmpl w:val="C5A01AEA"/>
    <w:lvl w:ilvl="0" w:tplc="0342464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1F22DF"/>
    <w:multiLevelType w:val="hybridMultilevel"/>
    <w:tmpl w:val="0090CCEC"/>
    <w:lvl w:ilvl="0" w:tplc="0342464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7F6C11"/>
    <w:multiLevelType w:val="hybridMultilevel"/>
    <w:tmpl w:val="1F566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C21C74"/>
    <w:multiLevelType w:val="hybridMultilevel"/>
    <w:tmpl w:val="65EEEF4C"/>
    <w:lvl w:ilvl="0" w:tplc="0342464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930"/>
    <w:rsid w:val="00106576"/>
    <w:rsid w:val="0011089B"/>
    <w:rsid w:val="001D19C0"/>
    <w:rsid w:val="002D7F57"/>
    <w:rsid w:val="00446954"/>
    <w:rsid w:val="004F5275"/>
    <w:rsid w:val="00535748"/>
    <w:rsid w:val="00694AAB"/>
    <w:rsid w:val="006D48CC"/>
    <w:rsid w:val="006F2B56"/>
    <w:rsid w:val="00703E0F"/>
    <w:rsid w:val="00A124E4"/>
    <w:rsid w:val="00A30930"/>
    <w:rsid w:val="00A56BCE"/>
    <w:rsid w:val="00E41E35"/>
    <w:rsid w:val="00E7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3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0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30930"/>
    <w:rPr>
      <w:color w:val="0000FF"/>
      <w:u w:val="single"/>
    </w:rPr>
  </w:style>
  <w:style w:type="paragraph" w:styleId="a6">
    <w:name w:val="Body Text"/>
    <w:basedOn w:val="a"/>
    <w:link w:val="a7"/>
    <w:rsid w:val="00A30930"/>
    <w:rPr>
      <w:sz w:val="28"/>
    </w:rPr>
  </w:style>
  <w:style w:type="character" w:customStyle="1" w:styleId="a7">
    <w:name w:val="Основной текст Знак"/>
    <w:basedOn w:val="a0"/>
    <w:link w:val="a6"/>
    <w:rsid w:val="00A309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A309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30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0930"/>
    <w:pPr>
      <w:ind w:left="720"/>
      <w:contextualSpacing/>
    </w:pPr>
  </w:style>
  <w:style w:type="character" w:styleId="ab">
    <w:name w:val="Strong"/>
    <w:basedOn w:val="a0"/>
    <w:uiPriority w:val="22"/>
    <w:qFormat/>
    <w:rsid w:val="00A30930"/>
    <w:rPr>
      <w:b/>
      <w:bCs/>
    </w:rPr>
  </w:style>
  <w:style w:type="paragraph" w:styleId="ac">
    <w:name w:val="Normal (Web)"/>
    <w:basedOn w:val="a"/>
    <w:uiPriority w:val="99"/>
    <w:semiHidden/>
    <w:unhideWhenUsed/>
    <w:rsid w:val="00A30930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1065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Dugin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Duginova</dc:creator>
  <cp:keywords/>
  <dc:description/>
  <cp:lastModifiedBy>Duginova</cp:lastModifiedBy>
  <cp:revision>11</cp:revision>
  <dcterms:created xsi:type="dcterms:W3CDTF">2016-12-27T08:05:00Z</dcterms:created>
  <dcterms:modified xsi:type="dcterms:W3CDTF">2016-12-30T04:10:00Z</dcterms:modified>
</cp:coreProperties>
</file>