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9C" w:rsidRPr="0099529C" w:rsidRDefault="0099529C" w:rsidP="0099529C">
      <w:pPr>
        <w:pStyle w:val="Style27"/>
        <w:widowControl/>
        <w:spacing w:line="276" w:lineRule="auto"/>
        <w:ind w:left="456"/>
        <w:jc w:val="center"/>
        <w:rPr>
          <w:rStyle w:val="FontStyle68"/>
          <w:sz w:val="22"/>
          <w:szCs w:val="22"/>
        </w:rPr>
      </w:pPr>
      <w:r w:rsidRPr="0099529C">
        <w:rPr>
          <w:rStyle w:val="FontStyle68"/>
          <w:sz w:val="22"/>
          <w:szCs w:val="22"/>
        </w:rPr>
        <w:t xml:space="preserve">Формирование </w:t>
      </w:r>
      <w:r w:rsidR="00A341F6">
        <w:rPr>
          <w:rStyle w:val="FontStyle68"/>
          <w:sz w:val="22"/>
          <w:szCs w:val="22"/>
        </w:rPr>
        <w:t>наглядно-образного мышления у детей дошкольного возраста</w:t>
      </w:r>
      <w:r w:rsidR="001F67DE">
        <w:rPr>
          <w:rStyle w:val="FontStyle68"/>
          <w:sz w:val="22"/>
          <w:szCs w:val="22"/>
        </w:rPr>
        <w:t xml:space="preserve"> с ОВЗ</w:t>
      </w:r>
    </w:p>
    <w:p w:rsidR="0099529C" w:rsidRPr="0099529C" w:rsidRDefault="0099529C" w:rsidP="0099529C">
      <w:pPr>
        <w:pStyle w:val="Style14"/>
        <w:widowControl/>
        <w:spacing w:line="276" w:lineRule="auto"/>
        <w:ind w:firstLine="456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z w:val="22"/>
          <w:szCs w:val="22"/>
        </w:rPr>
        <w:t>У ребенка дошкольного возраста появляется возможность решать наглядно-образные задачи благодаря сформированным к этому времени: представлениям о предметах-орудиях, их свойствах и качествах, а также об их роли в деятельности лю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дей; умению анализировать задачу; зрительной ориентировке в условиях практических проблемных задач; основным функ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 xml:space="preserve">циям речи - фиксирующей, сопровождающей, планирующей. </w:t>
      </w:r>
    </w:p>
    <w:p w:rsidR="0099529C" w:rsidRPr="0099529C" w:rsidRDefault="0099529C" w:rsidP="0099529C">
      <w:pPr>
        <w:pStyle w:val="Style14"/>
        <w:widowControl/>
        <w:spacing w:line="276" w:lineRule="auto"/>
        <w:ind w:firstLine="456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z w:val="22"/>
          <w:szCs w:val="22"/>
        </w:rPr>
        <w:t>Все это формируется у проблемных детей благодаря целенап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равленной коррекционной работе по развитию восприятия и на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глядно-действенного мышления.</w:t>
      </w:r>
    </w:p>
    <w:p w:rsidR="0099529C" w:rsidRPr="0099529C" w:rsidRDefault="001F67DE" w:rsidP="0099529C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>
        <w:rPr>
          <w:rStyle w:val="FontStyle71"/>
          <w:rFonts w:ascii="Arial" w:hAnsi="Arial" w:cs="Arial"/>
          <w:sz w:val="22"/>
          <w:szCs w:val="22"/>
        </w:rPr>
        <w:t>При</w:t>
      </w:r>
      <w:r w:rsidR="0099529C" w:rsidRPr="0099529C">
        <w:rPr>
          <w:rStyle w:val="FontStyle71"/>
          <w:rFonts w:ascii="Arial" w:hAnsi="Arial" w:cs="Arial"/>
          <w:sz w:val="22"/>
          <w:szCs w:val="22"/>
        </w:rPr>
        <w:t xml:space="preserve"> развити</w:t>
      </w:r>
      <w:r>
        <w:rPr>
          <w:rStyle w:val="FontStyle71"/>
          <w:rFonts w:ascii="Arial" w:hAnsi="Arial" w:cs="Arial"/>
          <w:sz w:val="22"/>
          <w:szCs w:val="22"/>
        </w:rPr>
        <w:t>и</w:t>
      </w:r>
      <w:r w:rsidR="0099529C" w:rsidRPr="0099529C">
        <w:rPr>
          <w:rStyle w:val="FontStyle71"/>
          <w:rFonts w:ascii="Arial" w:hAnsi="Arial" w:cs="Arial"/>
          <w:sz w:val="22"/>
          <w:szCs w:val="22"/>
        </w:rPr>
        <w:t xml:space="preserve"> наглядно-образного мышления де</w:t>
      </w:r>
      <w:r w:rsidR="0099529C" w:rsidRPr="0099529C">
        <w:rPr>
          <w:rStyle w:val="FontStyle71"/>
          <w:rFonts w:ascii="Arial" w:hAnsi="Arial" w:cs="Arial"/>
          <w:sz w:val="22"/>
          <w:szCs w:val="22"/>
        </w:rPr>
        <w:softHyphen/>
        <w:t>тей важное место занимает формирование тесной связи между их практическим, жизненным опытом и наглядно-чувственны</w:t>
      </w:r>
      <w:r w:rsidR="0099529C" w:rsidRPr="0099529C">
        <w:rPr>
          <w:rStyle w:val="FontStyle71"/>
          <w:rFonts w:ascii="Arial" w:hAnsi="Arial" w:cs="Arial"/>
          <w:sz w:val="22"/>
          <w:szCs w:val="22"/>
        </w:rPr>
        <w:softHyphen/>
        <w:t>ми представлениями, а также отражение этой связи в речевых высказываниях, фиксирующих этот опыт и обобщающих его результаты.</w:t>
      </w:r>
    </w:p>
    <w:p w:rsidR="0099529C" w:rsidRPr="0099529C" w:rsidRDefault="0099529C" w:rsidP="0099529C">
      <w:pPr>
        <w:pStyle w:val="Style14"/>
        <w:widowControl/>
        <w:spacing w:line="276" w:lineRule="auto"/>
        <w:ind w:firstLine="708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z w:val="22"/>
          <w:szCs w:val="22"/>
        </w:rPr>
        <w:t>В процессе формирования наглядно-образного мышления используются следующие педагогические приемы:</w:t>
      </w:r>
    </w:p>
    <w:p w:rsidR="0099529C" w:rsidRPr="0099529C" w:rsidRDefault="0099529C" w:rsidP="0099529C">
      <w:pPr>
        <w:pStyle w:val="Style14"/>
        <w:widowControl/>
        <w:spacing w:line="276" w:lineRule="auto"/>
        <w:ind w:firstLine="0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z w:val="22"/>
          <w:szCs w:val="22"/>
        </w:rPr>
        <w:t>специаль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но созданная практическая ситуация и фиксация практических действий в речи ребенка;</w:t>
      </w:r>
    </w:p>
    <w:p w:rsidR="0099529C" w:rsidRPr="0099529C" w:rsidRDefault="0099529C" w:rsidP="0099529C">
      <w:pPr>
        <w:pStyle w:val="Style14"/>
        <w:widowControl/>
        <w:spacing w:line="276" w:lineRule="auto"/>
        <w:ind w:firstLine="0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z w:val="22"/>
          <w:szCs w:val="22"/>
        </w:rPr>
        <w:t>наблюдения за действиями сверстни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ков, а затем словесный отчет о последовательных действиях;</w:t>
      </w:r>
    </w:p>
    <w:p w:rsidR="0099529C" w:rsidRPr="0099529C" w:rsidRDefault="0099529C" w:rsidP="0099529C">
      <w:pPr>
        <w:pStyle w:val="Style14"/>
        <w:widowControl/>
        <w:spacing w:line="276" w:lineRule="auto"/>
        <w:ind w:firstLine="0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z w:val="22"/>
          <w:szCs w:val="22"/>
        </w:rPr>
        <w:t xml:space="preserve">прием припоминания; </w:t>
      </w:r>
    </w:p>
    <w:p w:rsidR="0099529C" w:rsidRPr="0099529C" w:rsidRDefault="0099529C" w:rsidP="0099529C">
      <w:pPr>
        <w:pStyle w:val="Style14"/>
        <w:widowControl/>
        <w:spacing w:line="276" w:lineRule="auto"/>
        <w:ind w:firstLine="0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z w:val="22"/>
          <w:szCs w:val="22"/>
        </w:rPr>
        <w:t>организация целенаправленных на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блюдений за явлениями природы;</w:t>
      </w:r>
    </w:p>
    <w:p w:rsidR="0099529C" w:rsidRPr="0099529C" w:rsidRDefault="0099529C" w:rsidP="0099529C">
      <w:pPr>
        <w:pStyle w:val="Style14"/>
        <w:widowControl/>
        <w:spacing w:line="276" w:lineRule="auto"/>
        <w:ind w:firstLine="0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z w:val="22"/>
          <w:szCs w:val="22"/>
        </w:rPr>
        <w:t>беседа;</w:t>
      </w:r>
    </w:p>
    <w:p w:rsidR="0099529C" w:rsidRPr="0099529C" w:rsidRDefault="0099529C" w:rsidP="0099529C">
      <w:pPr>
        <w:pStyle w:val="Style14"/>
        <w:widowControl/>
        <w:spacing w:line="276" w:lineRule="auto"/>
        <w:ind w:firstLine="0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z w:val="22"/>
          <w:szCs w:val="22"/>
        </w:rPr>
        <w:t xml:space="preserve">сюжетно-ролевые, подвижные и дидактические игры; </w:t>
      </w:r>
    </w:p>
    <w:p w:rsidR="0099529C" w:rsidRPr="0099529C" w:rsidRDefault="0099529C" w:rsidP="0099529C">
      <w:pPr>
        <w:pStyle w:val="Style14"/>
        <w:widowControl/>
        <w:spacing w:line="276" w:lineRule="auto"/>
        <w:ind w:firstLine="0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z w:val="22"/>
          <w:szCs w:val="22"/>
        </w:rPr>
        <w:t>выбор и соотнесение иллюстрации с содержанием прочитанного текста;</w:t>
      </w:r>
    </w:p>
    <w:p w:rsidR="0099529C" w:rsidRPr="0099529C" w:rsidRDefault="0099529C" w:rsidP="0099529C">
      <w:pPr>
        <w:pStyle w:val="Style14"/>
        <w:widowControl/>
        <w:spacing w:line="276" w:lineRule="auto"/>
        <w:ind w:firstLine="0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z w:val="22"/>
          <w:szCs w:val="22"/>
        </w:rPr>
        <w:t>составление на фланелеграфе сюжета соответственно прочитанному тексту; составление рассказа по серии сюжетных картинок; отгадыва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 xml:space="preserve">ние загадок и др. </w:t>
      </w:r>
    </w:p>
    <w:p w:rsidR="0099529C" w:rsidRPr="0099529C" w:rsidRDefault="0099529C" w:rsidP="0099529C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z w:val="22"/>
          <w:szCs w:val="22"/>
        </w:rPr>
        <w:t>В случае затруднения понимания изображенной ситуации педагог использует прием припомина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ния: «Вспомни, как ты доставал игрушку, которая была на высо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ком шкафу». Если этот прием не помогает выполнить задание, то создается реальная ситуация. Ребенка просят достать мяч со шка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фа, а затем рассказать о выполненном действии. После органи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зации практической ситуации ребенку снова предлагают рас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смотреть картинку и рассказать мальчику, как достать мяч.</w:t>
      </w:r>
    </w:p>
    <w:p w:rsidR="0099529C" w:rsidRPr="0099529C" w:rsidRDefault="0099529C" w:rsidP="0099529C">
      <w:pPr>
        <w:pStyle w:val="Style23"/>
        <w:widowControl/>
        <w:spacing w:line="276" w:lineRule="auto"/>
        <w:ind w:left="523"/>
        <w:rPr>
          <w:rStyle w:val="FontStyle77"/>
          <w:sz w:val="22"/>
          <w:szCs w:val="22"/>
        </w:rPr>
      </w:pPr>
      <w:r w:rsidRPr="0099529C">
        <w:rPr>
          <w:rStyle w:val="FontStyle77"/>
          <w:sz w:val="22"/>
          <w:szCs w:val="22"/>
        </w:rPr>
        <w:t>Задания на формирование предпосылок для перехода от решения задач в наглядно-действенном плане к наглядно-образному мышлению</w:t>
      </w:r>
    </w:p>
    <w:p w:rsidR="00A341F6" w:rsidRDefault="0099529C" w:rsidP="00A341F6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z w:val="22"/>
          <w:szCs w:val="22"/>
        </w:rPr>
        <w:t>На начальном этапе важно сформировать у детей умение воспринимать изображенную на картинке ситуацию как цело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стную, умение воспроизводить в знакомых ситуация мыслен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ное оперирование образами-представлениями, опираясь на свой реальный практический опыт.</w:t>
      </w:r>
      <w:r w:rsidR="00A341F6">
        <w:rPr>
          <w:rStyle w:val="FontStyle71"/>
          <w:rFonts w:ascii="Arial" w:hAnsi="Arial" w:cs="Arial"/>
          <w:sz w:val="22"/>
          <w:szCs w:val="22"/>
        </w:rPr>
        <w:t xml:space="preserve"> </w:t>
      </w:r>
    </w:p>
    <w:p w:rsidR="0099529C" w:rsidRPr="00A341F6" w:rsidRDefault="0099529C" w:rsidP="00A341F6">
      <w:pPr>
        <w:pStyle w:val="Style14"/>
        <w:widowControl/>
        <w:spacing w:line="276" w:lineRule="auto"/>
        <w:rPr>
          <w:rStyle w:val="FontStyle71"/>
          <w:rFonts w:ascii="Arial" w:hAnsi="Arial" w:cs="Arial"/>
          <w:bCs/>
          <w:sz w:val="22"/>
          <w:szCs w:val="22"/>
        </w:rPr>
      </w:pPr>
      <w:r w:rsidRPr="00A341F6">
        <w:rPr>
          <w:rStyle w:val="FontStyle71"/>
          <w:rFonts w:ascii="Arial" w:hAnsi="Arial" w:cs="Arial"/>
          <w:bCs/>
          <w:sz w:val="22"/>
          <w:szCs w:val="22"/>
        </w:rPr>
        <w:t>ЗАДАНИЕ «ДОСТАНЬ МЯЧ!»</w:t>
      </w:r>
    </w:p>
    <w:p w:rsidR="0099529C" w:rsidRPr="0099529C" w:rsidRDefault="0099529C" w:rsidP="0099529C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сюжетная картинка: комната, в кото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рой находится высокий шкаф, детский стол, большой и малень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кий стулья. На полу, на ковре, сидит маленький мальчик, иг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 xml:space="preserve">рушек у него нет. Мяч лежит на шкафу. Мальчик, сидя на ковре, тянется к мячу ручками </w:t>
      </w:r>
    </w:p>
    <w:p w:rsidR="0099529C" w:rsidRPr="0099529C" w:rsidRDefault="0099529C" w:rsidP="0099529C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ку и рассказать, что на ней нарисовано. Затем просят: «Расскажи</w:t>
      </w:r>
    </w:p>
    <w:p w:rsidR="0099529C" w:rsidRPr="0099529C" w:rsidRDefault="0099529C" w:rsidP="0099529C">
      <w:pPr>
        <w:spacing w:before="182"/>
        <w:rPr>
          <w:rFonts w:ascii="Arial" w:hAnsi="Arial" w:cs="Arial"/>
        </w:rPr>
      </w:pPr>
      <w:r w:rsidRPr="0099529C">
        <w:rPr>
          <w:rFonts w:ascii="Arial" w:hAnsi="Arial" w:cs="Arial"/>
          <w:noProof/>
        </w:rPr>
        <w:lastRenderedPageBreak/>
        <w:drawing>
          <wp:inline distT="0" distB="0" distL="0" distR="0">
            <wp:extent cx="2596515" cy="18808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F6" w:rsidRDefault="00A341F6" w:rsidP="00A341F6">
      <w:pPr>
        <w:pStyle w:val="Style14"/>
        <w:widowControl/>
        <w:spacing w:before="24" w:line="276" w:lineRule="auto"/>
        <w:ind w:firstLine="0"/>
        <w:jc w:val="left"/>
        <w:rPr>
          <w:rStyle w:val="FontStyle71"/>
          <w:rFonts w:ascii="Arial" w:hAnsi="Arial" w:cs="Arial"/>
          <w:b/>
          <w:bCs/>
          <w:sz w:val="22"/>
          <w:szCs w:val="22"/>
        </w:rPr>
      </w:pPr>
    </w:p>
    <w:p w:rsidR="0099529C" w:rsidRPr="00A341F6" w:rsidRDefault="0099529C" w:rsidP="0099529C">
      <w:pPr>
        <w:pStyle w:val="Style14"/>
        <w:widowControl/>
        <w:spacing w:before="24" w:line="276" w:lineRule="auto"/>
        <w:ind w:left="226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A341F6">
        <w:rPr>
          <w:rStyle w:val="FontStyle71"/>
          <w:rFonts w:ascii="Arial" w:hAnsi="Arial" w:cs="Arial"/>
          <w:bCs/>
          <w:sz w:val="22"/>
          <w:szCs w:val="22"/>
        </w:rPr>
        <w:t>ЗАДАНИЕ «ПОЛЕЙ ЦВЕТОК!»</w:t>
      </w:r>
    </w:p>
    <w:p w:rsidR="0099529C" w:rsidRPr="0099529C" w:rsidRDefault="0099529C" w:rsidP="0099529C">
      <w:pPr>
        <w:pStyle w:val="Style14"/>
        <w:widowControl/>
        <w:spacing w:before="77" w:line="276" w:lineRule="auto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сюжетная картинка: окно, на котором стоят два комнатных цветка: один - цветущий, другой - увяда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ющий. Девочка растерянно смотрит на увядающий цветок. Не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далеко на столе находится лейка с водой (рис. 13).</w:t>
      </w:r>
      <w:r w:rsidR="00A341F6" w:rsidRPr="00A341F6">
        <w:rPr>
          <w:rFonts w:ascii="Arial" w:hAnsi="Arial" w:cs="Arial"/>
          <w:noProof/>
          <w:sz w:val="22"/>
          <w:szCs w:val="22"/>
        </w:rPr>
        <w:t xml:space="preserve"> </w:t>
      </w:r>
      <w:r w:rsidR="00A341F6" w:rsidRPr="00A341F6">
        <w:rPr>
          <w:rStyle w:val="FontStyle71"/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05405" cy="2052955"/>
            <wp:effectExtent l="19050" t="0" r="444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9C" w:rsidRPr="0099529C" w:rsidRDefault="0099529C" w:rsidP="0099529C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ку и рассказать, что на ней изображено. Затем просят расска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зать девочке, как полить цветок. В случае затруднения педа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гог говорит: «Вспомни, во что мы наливаем воду, чтобы полить цветок». Если и после этого ребенок затрудняется выполнить задание, используется прием наблюдения за выполнением реального действия сверстником, а затем ребенок рассказыва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ет о наблюдаемых действиях, т.е. фиксирует последовательные действия в речи. После этого ребенок снова выполняет задание в наглядно-образном плане.</w:t>
      </w:r>
    </w:p>
    <w:p w:rsidR="0099529C" w:rsidRPr="0099529C" w:rsidRDefault="0099529C" w:rsidP="0099529C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67"/>
          <w:rFonts w:ascii="Arial" w:hAnsi="Arial" w:cs="Arial"/>
          <w:sz w:val="22"/>
          <w:szCs w:val="22"/>
        </w:rPr>
        <w:t xml:space="preserve">Примечание. </w:t>
      </w:r>
      <w:r w:rsidRPr="0099529C">
        <w:rPr>
          <w:rStyle w:val="FontStyle71"/>
          <w:rFonts w:ascii="Arial" w:hAnsi="Arial" w:cs="Arial"/>
          <w:sz w:val="22"/>
          <w:szCs w:val="22"/>
        </w:rPr>
        <w:t>Прием наблюдения за реальными действиями сверстника помогает ребенку узнать в изображенной ситуации реальную, только что им наблюдаемую, а следовательно, осу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ществить перенос с предметных действий на действия с образа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ми-представлениями.</w:t>
      </w:r>
    </w:p>
    <w:p w:rsidR="0099529C" w:rsidRPr="0099529C" w:rsidRDefault="0099529C" w:rsidP="0099529C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</w:p>
    <w:p w:rsidR="0099529C" w:rsidRPr="00A341F6" w:rsidRDefault="0099529C" w:rsidP="0099529C">
      <w:pPr>
        <w:pStyle w:val="Style14"/>
        <w:widowControl/>
        <w:spacing w:line="276" w:lineRule="auto"/>
        <w:ind w:left="250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A341F6">
        <w:rPr>
          <w:rStyle w:val="FontStyle71"/>
          <w:rFonts w:ascii="Arial" w:hAnsi="Arial" w:cs="Arial"/>
          <w:bCs/>
          <w:sz w:val="22"/>
          <w:szCs w:val="22"/>
        </w:rPr>
        <w:t>ЗАДАНИЕ «ДОСТАНЬ ШАРИК!»</w:t>
      </w:r>
    </w:p>
    <w:p w:rsidR="0099529C" w:rsidRPr="0099529C" w:rsidRDefault="0099529C" w:rsidP="0099529C">
      <w:pPr>
        <w:pStyle w:val="Style14"/>
        <w:widowControl/>
        <w:spacing w:line="276" w:lineRule="auto"/>
        <w:ind w:firstLine="211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сюжетная картинка: комната, в кото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рой стоит высокий шкаф, на нем - воздушный шарик с вере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вочкой. Девочка стоит на ковре и смотрит на шарик. Недалеко находятся две скамейки - высокая и низкая (рис. 14).</w:t>
      </w:r>
    </w:p>
    <w:p w:rsidR="0099529C" w:rsidRPr="0099529C" w:rsidRDefault="0099529C" w:rsidP="0099529C">
      <w:pPr>
        <w:spacing w:before="312"/>
        <w:rPr>
          <w:rFonts w:ascii="Arial" w:hAnsi="Arial" w:cs="Arial"/>
        </w:rPr>
      </w:pPr>
      <w:r w:rsidRPr="0099529C">
        <w:rPr>
          <w:rFonts w:ascii="Arial" w:hAnsi="Arial" w:cs="Arial"/>
          <w:noProof/>
        </w:rPr>
        <w:lastRenderedPageBreak/>
        <w:drawing>
          <wp:inline distT="0" distB="0" distL="0" distR="0">
            <wp:extent cx="2613660" cy="1889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9C" w:rsidRPr="0099529C" w:rsidRDefault="0099529C" w:rsidP="0099529C">
      <w:pPr>
        <w:pStyle w:val="Style31"/>
        <w:widowControl/>
        <w:spacing w:before="216" w:line="276" w:lineRule="auto"/>
        <w:ind w:left="1853"/>
        <w:jc w:val="both"/>
        <w:rPr>
          <w:rStyle w:val="FontStyle69"/>
          <w:sz w:val="22"/>
          <w:szCs w:val="22"/>
        </w:rPr>
      </w:pPr>
      <w:r w:rsidRPr="0099529C">
        <w:rPr>
          <w:rStyle w:val="FontStyle69"/>
          <w:sz w:val="22"/>
          <w:szCs w:val="22"/>
        </w:rPr>
        <w:t>Рис. 14</w:t>
      </w:r>
    </w:p>
    <w:p w:rsidR="0099529C" w:rsidRPr="0099529C" w:rsidRDefault="0099529C" w:rsidP="0099529C">
      <w:pPr>
        <w:pStyle w:val="Style14"/>
        <w:widowControl/>
        <w:spacing w:before="226" w:line="276" w:lineRule="auto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тинку и рассказать, что там изображено. Затем просят: «По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моги девочке, расскажи ей, как достать шарик». В случае затруднения педагог помогает ребенку рассмотреть и понять целостную ситуацию, изображенную на картинке. В этих целях педагог задает ему следующие вопросы: «Как ты ду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 xml:space="preserve">маешь, что хочет девочка? А где находится шарик? А какой шкаф? </w:t>
      </w:r>
      <w:r w:rsidR="001F67DE" w:rsidRPr="0099529C">
        <w:rPr>
          <w:rStyle w:val="FontStyle71"/>
          <w:rFonts w:ascii="Arial" w:hAnsi="Arial" w:cs="Arial"/>
          <w:sz w:val="22"/>
          <w:szCs w:val="22"/>
        </w:rPr>
        <w:t>Девочка,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какого роста? Что поможет девочке достать шарик? Какую скамейку ей надо взять? Куда эту скамейку надо поставить? А что потом девочке надо сделать, чтобы достать шарик? Теперь расскажи девочке все по порядку, как достать шарик».</w:t>
      </w:r>
    </w:p>
    <w:p w:rsidR="0099529C" w:rsidRPr="00A341F6" w:rsidRDefault="0099529C" w:rsidP="0099529C">
      <w:pPr>
        <w:pStyle w:val="Style14"/>
        <w:widowControl/>
        <w:spacing w:before="29" w:line="276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A341F6">
        <w:rPr>
          <w:rStyle w:val="FontStyle71"/>
          <w:rFonts w:ascii="Arial" w:hAnsi="Arial" w:cs="Arial"/>
          <w:bCs/>
          <w:sz w:val="22"/>
          <w:szCs w:val="22"/>
        </w:rPr>
        <w:t>ЗАДАНИЕ «ДОСТАНЬ КЛЮЧИК!»</w:t>
      </w:r>
    </w:p>
    <w:p w:rsidR="0099529C" w:rsidRPr="0099529C" w:rsidRDefault="0099529C" w:rsidP="0099529C">
      <w:pPr>
        <w:pStyle w:val="Style14"/>
        <w:widowControl/>
        <w:spacing w:before="72" w:line="276" w:lineRule="auto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Оборудование;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сюжетная картинка: в комнате стоит мальчик, в руках у него игрушка, напротив, на гвоздике, вы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соко висит ключик. Недалеко от мальчика стоят две лавки -большая и маленькая (рис. 15).</w:t>
      </w:r>
    </w:p>
    <w:p w:rsidR="0099529C" w:rsidRPr="0099529C" w:rsidRDefault="0099529C" w:rsidP="0099529C">
      <w:pPr>
        <w:spacing w:before="115"/>
        <w:rPr>
          <w:rFonts w:ascii="Arial" w:hAnsi="Arial" w:cs="Arial"/>
        </w:rPr>
      </w:pPr>
      <w:r w:rsidRPr="0099529C">
        <w:rPr>
          <w:rFonts w:ascii="Arial" w:hAnsi="Arial" w:cs="Arial"/>
          <w:noProof/>
        </w:rPr>
        <w:drawing>
          <wp:inline distT="0" distB="0" distL="0" distR="0">
            <wp:extent cx="2596515" cy="1889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9C" w:rsidRPr="0099529C" w:rsidRDefault="0099529C" w:rsidP="0099529C">
      <w:pPr>
        <w:pStyle w:val="Style31"/>
        <w:widowControl/>
        <w:spacing w:before="120" w:line="276" w:lineRule="auto"/>
        <w:ind w:left="1824"/>
        <w:jc w:val="both"/>
        <w:rPr>
          <w:rStyle w:val="FontStyle69"/>
          <w:sz w:val="22"/>
          <w:szCs w:val="22"/>
        </w:rPr>
      </w:pPr>
      <w:r w:rsidRPr="0099529C">
        <w:rPr>
          <w:rStyle w:val="FontStyle69"/>
          <w:sz w:val="22"/>
          <w:szCs w:val="22"/>
        </w:rPr>
        <w:t>Рис. 15</w:t>
      </w:r>
    </w:p>
    <w:p w:rsidR="0099529C" w:rsidRPr="0099529C" w:rsidRDefault="0099529C" w:rsidP="0099529C">
      <w:pPr>
        <w:pStyle w:val="Style14"/>
        <w:widowControl/>
        <w:spacing w:before="182" w:line="276" w:lineRule="auto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ку и говорят: «Мальчик хочет завести игрушку, но он не знает, как достать ключик. Расскажи мальчику, как достать клю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чик». В случае затруднения ребенку задают уточняющие воп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росы: «Что хочет достать мальчик? Что ему надо взять, чтобы достать ключик? Почему ему надо взять большую лавку? Куда он ее поставит? А теперь расскажи все по порядку, что мальчи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ку надо сделать, чтобы достать ключик».</w:t>
      </w:r>
    </w:p>
    <w:p w:rsidR="0099529C" w:rsidRPr="00A341F6" w:rsidRDefault="0099529C" w:rsidP="0099529C">
      <w:pPr>
        <w:pStyle w:val="Style14"/>
        <w:widowControl/>
        <w:spacing w:before="230" w:line="276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A341F6">
        <w:rPr>
          <w:rStyle w:val="FontStyle71"/>
          <w:rFonts w:ascii="Arial" w:hAnsi="Arial" w:cs="Arial"/>
          <w:bCs/>
          <w:sz w:val="22"/>
          <w:szCs w:val="22"/>
        </w:rPr>
        <w:t>ЗАДАНИЕ «ПОМОГИ ДОСТАТЬ ИГРУШКУ!»</w:t>
      </w:r>
    </w:p>
    <w:p w:rsidR="0099529C" w:rsidRPr="0099529C" w:rsidRDefault="0099529C" w:rsidP="0099529C">
      <w:pPr>
        <w:pStyle w:val="Style14"/>
        <w:widowControl/>
        <w:spacing w:before="77" w:line="276" w:lineRule="auto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сюжетная картинка - в комнате стоит мальчик, в руках у него ключик, напротив, на гвоздике, высо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ко висит прозрачный пакетик с машинкой. В углу, далеко от мальчика, стоят два стула - большой и маленький (рис. 16).</w:t>
      </w:r>
    </w:p>
    <w:p w:rsidR="0099529C" w:rsidRPr="0099529C" w:rsidRDefault="00263D31" w:rsidP="0099529C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group id="_x0000_s1026" style="position:absolute;left:0;text-align:left;margin-left:-.95pt;margin-top:0;width:205.45pt;height:165.15pt;z-index:251660288;mso-wrap-distance-left:1.9pt;mso-wrap-distance-right:1.9pt;mso-wrap-distance-bottom:13.7pt;mso-position-horizontal-relative:margin" coordorigin="221,595" coordsize="4109,33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;top:595;width:4109;height:2986;mso-wrap-edited:f" wrapcoords="0 0 0 21600 21600 21600 21600 0 0 0" o:allowincell="f">
              <v:imagedata r:id="rId10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69;top:3758;width:437;height:140;mso-wrap-edited:f" o:allowincell="f" filled="f" strokecolor="white" strokeweight="0">
              <v:textbox style="mso-next-textbox:#_x0000_s1028" inset="0,0,0,0">
                <w:txbxContent>
                  <w:p w:rsidR="0099529C" w:rsidRDefault="0099529C" w:rsidP="0099529C">
                    <w:pPr>
                      <w:pStyle w:val="Style31"/>
                      <w:widowControl/>
                      <w:spacing w:line="240" w:lineRule="auto"/>
                      <w:jc w:val="both"/>
                      <w:rPr>
                        <w:rStyle w:val="FontStyle69"/>
                      </w:rPr>
                    </w:pPr>
                    <w:r>
                      <w:rPr>
                        <w:rStyle w:val="FontStyle69"/>
                      </w:rPr>
                      <w:t>Рис. 16</w:t>
                    </w:r>
                  </w:p>
                </w:txbxContent>
              </v:textbox>
            </v:shape>
            <w10:wrap type="topAndBottom" anchorx="margin"/>
          </v:group>
        </w:pict>
      </w:r>
      <w:r w:rsidR="0099529C" w:rsidRPr="0099529C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="0099529C" w:rsidRPr="0099529C">
        <w:rPr>
          <w:rStyle w:val="FontStyle71"/>
          <w:rFonts w:ascii="Arial" w:hAnsi="Arial" w:cs="Arial"/>
          <w:sz w:val="22"/>
          <w:szCs w:val="22"/>
        </w:rPr>
        <w:t xml:space="preserve"> </w:t>
      </w:r>
      <w:r w:rsidR="0099529C" w:rsidRPr="0099529C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="0099529C" w:rsidRPr="0099529C">
        <w:rPr>
          <w:rStyle w:val="FontStyle71"/>
          <w:rFonts w:ascii="Arial" w:hAnsi="Arial" w:cs="Arial"/>
          <w:sz w:val="22"/>
          <w:szCs w:val="22"/>
        </w:rPr>
        <w:t xml:space="preserve"> Воспитатель предлагает ребенку рассмот</w:t>
      </w:r>
      <w:r w:rsidR="0099529C" w:rsidRPr="0099529C">
        <w:rPr>
          <w:rStyle w:val="FontStyle71"/>
          <w:rFonts w:ascii="Arial" w:hAnsi="Arial" w:cs="Arial"/>
          <w:sz w:val="22"/>
          <w:szCs w:val="22"/>
        </w:rPr>
        <w:softHyphen/>
        <w:t>реть картинку и говорит: «Мальчик хочет поиграть с машин</w:t>
      </w:r>
      <w:r w:rsidR="0099529C" w:rsidRPr="0099529C">
        <w:rPr>
          <w:rStyle w:val="FontStyle71"/>
          <w:rFonts w:ascii="Arial" w:hAnsi="Arial" w:cs="Arial"/>
          <w:sz w:val="22"/>
          <w:szCs w:val="22"/>
        </w:rPr>
        <w:softHyphen/>
        <w:t>кой, завести ее, но не знает, как ее достать. Подскажи мальчи</w:t>
      </w:r>
      <w:r w:rsidR="0099529C" w:rsidRPr="0099529C">
        <w:rPr>
          <w:rStyle w:val="FontStyle71"/>
          <w:rFonts w:ascii="Arial" w:hAnsi="Arial" w:cs="Arial"/>
          <w:sz w:val="22"/>
          <w:szCs w:val="22"/>
        </w:rPr>
        <w:softHyphen/>
        <w:t>ку, как достать машинку». В случае затруднения ребенку задают уточняющие вопросы: « Что хочет достать мальчик? Что ему надо взять, чтобы достать машинку? Почему ему надо взять большой стул? Куда он его поставит? А потом что он будет делать?» Если подсказки не помогают ребенку, воспитатель использует прием припоминания: «Вспомни, как ты доставал игрушки, когда они находились высоко. А теперь расскажи все по порядку, что мальчику надо сделать, чтобы он достал ма</w:t>
      </w:r>
      <w:r w:rsidR="0099529C" w:rsidRPr="0099529C">
        <w:rPr>
          <w:rStyle w:val="FontStyle71"/>
          <w:rFonts w:ascii="Arial" w:hAnsi="Arial" w:cs="Arial"/>
          <w:sz w:val="22"/>
          <w:szCs w:val="22"/>
        </w:rPr>
        <w:softHyphen/>
        <w:t>шинку».</w:t>
      </w:r>
    </w:p>
    <w:p w:rsidR="0099529C" w:rsidRPr="00A341F6" w:rsidRDefault="0099529C" w:rsidP="0099529C">
      <w:pPr>
        <w:pStyle w:val="Style14"/>
        <w:widowControl/>
        <w:spacing w:before="230" w:line="276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A341F6">
        <w:rPr>
          <w:rStyle w:val="FontStyle71"/>
          <w:rFonts w:ascii="Arial" w:hAnsi="Arial" w:cs="Arial"/>
          <w:bCs/>
          <w:sz w:val="22"/>
          <w:szCs w:val="22"/>
        </w:rPr>
        <w:t>ЗАДАНИЕ «ПОМОГИ ДЕТЯМ УКРАСИТЬ ЗАЛ!»</w:t>
      </w:r>
    </w:p>
    <w:p w:rsidR="0099529C" w:rsidRPr="0099529C" w:rsidRDefault="0099529C" w:rsidP="0099529C">
      <w:pPr>
        <w:pStyle w:val="Style14"/>
        <w:widowControl/>
        <w:spacing w:before="77" w:line="276" w:lineRule="auto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сюжетная картинка: в детском саду, в зале, воспитатель держит много шаров в руках и смотрит вверх, на высокую планку. Около воспитателя стоят дети, у них в руках по одному шарику, они тоже смотрят вверх на планку. Вдали стоят две скамейки - высокая и низкая (рис. 17).</w:t>
      </w:r>
    </w:p>
    <w:p w:rsidR="0099529C" w:rsidRPr="0099529C" w:rsidRDefault="0099529C" w:rsidP="0099529C">
      <w:pPr>
        <w:rPr>
          <w:rFonts w:ascii="Arial" w:hAnsi="Arial" w:cs="Arial"/>
        </w:rPr>
      </w:pPr>
    </w:p>
    <w:p w:rsidR="0099529C" w:rsidRPr="0099529C" w:rsidRDefault="0099529C" w:rsidP="0099529C">
      <w:pPr>
        <w:rPr>
          <w:rFonts w:ascii="Arial" w:hAnsi="Arial" w:cs="Arial"/>
        </w:rPr>
      </w:pPr>
      <w:r w:rsidRPr="0099529C">
        <w:rPr>
          <w:rFonts w:ascii="Arial" w:hAnsi="Arial" w:cs="Arial"/>
          <w:noProof/>
        </w:rPr>
        <w:drawing>
          <wp:inline distT="0" distB="0" distL="0" distR="0">
            <wp:extent cx="2605405" cy="1889125"/>
            <wp:effectExtent l="1905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9C" w:rsidRPr="0099529C" w:rsidRDefault="0099529C" w:rsidP="0099529C">
      <w:pPr>
        <w:pStyle w:val="Style26"/>
        <w:widowControl/>
        <w:spacing w:before="115" w:line="276" w:lineRule="auto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ку и говорят: «Скоро праздник, воспитатель и дети хотят укра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сить зал, повесить воздушные шары. Их надо укрепить на планке. Но воспитатель и дети не знают, как это надо сделать. Расскажи им, как укрепить шары на планке».</w:t>
      </w:r>
    </w:p>
    <w:p w:rsidR="0099529C" w:rsidRPr="0099529C" w:rsidRDefault="0099529C" w:rsidP="0099529C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z w:val="22"/>
          <w:szCs w:val="22"/>
        </w:rPr>
        <w:t>В случае затруднения педагог задает вопросы: «Какого ро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ста воспитатель? А где находится планка? Может ли воспи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татель повесить шар, стоя на полу? А что ему может помочь? А какую скамейку он возьмет? А дети как будут вешать ша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рики? Почему им нужна высокая скамейка?» Если это не по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могает ребенку, используется прием припоминания: «Вспом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ни, как ты вешал шарики в зале? А теперь расскажи все по порядку, что надо сделать воспитателю и детям, чтобы пове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сить шарики?»</w:t>
      </w:r>
    </w:p>
    <w:p w:rsidR="0099529C" w:rsidRPr="00A341F6" w:rsidRDefault="0099529C" w:rsidP="0099529C">
      <w:pPr>
        <w:pStyle w:val="Style26"/>
        <w:widowControl/>
        <w:spacing w:before="226" w:line="276" w:lineRule="auto"/>
        <w:ind w:left="230" w:firstLine="0"/>
        <w:rPr>
          <w:rStyle w:val="FontStyle71"/>
          <w:rFonts w:ascii="Arial" w:hAnsi="Arial" w:cs="Arial"/>
          <w:bCs/>
          <w:sz w:val="22"/>
          <w:szCs w:val="22"/>
        </w:rPr>
      </w:pPr>
      <w:r w:rsidRPr="00A341F6">
        <w:rPr>
          <w:rStyle w:val="FontStyle71"/>
          <w:rFonts w:ascii="Arial" w:hAnsi="Arial" w:cs="Arial"/>
          <w:bCs/>
          <w:sz w:val="22"/>
          <w:szCs w:val="22"/>
        </w:rPr>
        <w:lastRenderedPageBreak/>
        <w:t>ЗАДАНИЕ «КАК ПОСТРОИТЬ ПОЕЗД?»</w:t>
      </w:r>
    </w:p>
    <w:p w:rsidR="0099529C" w:rsidRPr="0099529C" w:rsidRDefault="0099529C" w:rsidP="0099529C">
      <w:pPr>
        <w:pStyle w:val="Style14"/>
        <w:widowControl/>
        <w:spacing w:before="77" w:line="276" w:lineRule="auto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сюжетная картинка: в комнате, на ковре сидит задумчивый мальчик, а перед ним стоит паровоз и три вагончика с кубиками, отдельно друг от друга. </w:t>
      </w:r>
      <w:r w:rsidRPr="00A341F6">
        <w:rPr>
          <w:rStyle w:val="FontStyle65"/>
          <w:rFonts w:ascii="Arial" w:hAnsi="Arial" w:cs="Arial"/>
          <w:b w:val="0"/>
          <w:sz w:val="22"/>
          <w:szCs w:val="22"/>
        </w:rPr>
        <w:t>У</w:t>
      </w:r>
      <w:r w:rsidRPr="0099529C">
        <w:rPr>
          <w:rStyle w:val="FontStyle65"/>
          <w:rFonts w:ascii="Arial" w:hAnsi="Arial" w:cs="Arial"/>
          <w:sz w:val="22"/>
          <w:szCs w:val="22"/>
        </w:rPr>
        <w:t xml:space="preserve"> </w:t>
      </w:r>
      <w:r w:rsidRPr="0099529C">
        <w:rPr>
          <w:rStyle w:val="FontStyle71"/>
          <w:rFonts w:ascii="Arial" w:hAnsi="Arial" w:cs="Arial"/>
          <w:sz w:val="22"/>
          <w:szCs w:val="22"/>
        </w:rPr>
        <w:t>паровози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ка и вагончиков видн</w:t>
      </w:r>
      <w:r w:rsidR="00A341F6">
        <w:rPr>
          <w:rStyle w:val="FontStyle71"/>
          <w:rFonts w:ascii="Arial" w:hAnsi="Arial" w:cs="Arial"/>
          <w:sz w:val="22"/>
          <w:szCs w:val="22"/>
        </w:rPr>
        <w:t>ы сцепления (колечки), недалеко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нахо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дятся винтики, которыми надо укрепить эти сцепления. Рядом с ними лежат предметы, имитирующие орудия труда - моло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ток, гаечный ключ, отвертка (рис. 18).</w:t>
      </w:r>
    </w:p>
    <w:p w:rsidR="0099529C" w:rsidRPr="0099529C" w:rsidRDefault="0099529C" w:rsidP="0099529C">
      <w:pPr>
        <w:spacing w:before="259"/>
        <w:rPr>
          <w:rFonts w:ascii="Arial" w:hAnsi="Arial" w:cs="Arial"/>
        </w:rPr>
      </w:pPr>
      <w:r w:rsidRPr="0099529C">
        <w:rPr>
          <w:rFonts w:ascii="Arial" w:hAnsi="Arial" w:cs="Arial"/>
          <w:noProof/>
        </w:rPr>
        <w:drawing>
          <wp:inline distT="0" distB="0" distL="0" distR="0">
            <wp:extent cx="2605405" cy="1889125"/>
            <wp:effectExtent l="1905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29C" w:rsidRPr="0099529C" w:rsidRDefault="0099529C" w:rsidP="0099529C">
      <w:pPr>
        <w:pStyle w:val="Style31"/>
        <w:widowControl/>
        <w:spacing w:before="168" w:line="276" w:lineRule="auto"/>
        <w:ind w:left="1829"/>
        <w:jc w:val="both"/>
        <w:rPr>
          <w:rStyle w:val="FontStyle69"/>
          <w:sz w:val="22"/>
          <w:szCs w:val="22"/>
        </w:rPr>
      </w:pPr>
      <w:r w:rsidRPr="0099529C">
        <w:rPr>
          <w:rStyle w:val="FontStyle69"/>
          <w:sz w:val="22"/>
          <w:szCs w:val="22"/>
        </w:rPr>
        <w:t>Рис. 18</w:t>
      </w:r>
    </w:p>
    <w:p w:rsidR="0099529C" w:rsidRPr="0099529C" w:rsidRDefault="0099529C" w:rsidP="0099529C">
      <w:pPr>
        <w:pStyle w:val="Style14"/>
        <w:widowControl/>
        <w:spacing w:before="192"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сюжет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ную картинку и рассказать мальчику, как присоединить вагон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чики между собой и присоединить к паровозику. В случае затруднения педагог помогает ему проанализировать сюжет, задает вопросы: «Где паровоз? А где вагончики? Что хочет маль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чик перевезти в вагончиках? Что ему надо сделать, чтобы получился поезд? Как надо соединить вагончики между собой? А к паровозу как их присоединить? Что находится рядом с ва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гончиками? Зачем нужны винтики? Чем их лучше укреплять, завинчивать? Расскажи мальчику, что ему надо делать». Если эти вопросы не помогают ребенку решить задачу, то организу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ется наблюдение за реальными действиями сверстника. Затем ребенку предлагают рассказать о выполненных действиях. После целенаправленного наблюдения ребенка снова просят рассказать мальчику, как построить поезд.</w:t>
      </w:r>
    </w:p>
    <w:p w:rsidR="0099529C" w:rsidRPr="00A341F6" w:rsidRDefault="0099529C" w:rsidP="0099529C">
      <w:pPr>
        <w:pStyle w:val="Style14"/>
        <w:widowControl/>
        <w:spacing w:before="29" w:line="360" w:lineRule="auto"/>
        <w:ind w:left="235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A341F6">
        <w:rPr>
          <w:rStyle w:val="FontStyle71"/>
          <w:rFonts w:ascii="Arial" w:hAnsi="Arial" w:cs="Arial"/>
          <w:bCs/>
          <w:sz w:val="22"/>
          <w:szCs w:val="22"/>
        </w:rPr>
        <w:t>ЗАДАНИЕ «КАК ДОСТАТЬ КОЛПАЧОК?»</w:t>
      </w:r>
    </w:p>
    <w:p w:rsidR="0099529C" w:rsidRPr="0099529C" w:rsidRDefault="0099529C" w:rsidP="0099529C">
      <w:pPr>
        <w:pStyle w:val="Style14"/>
        <w:widowControl/>
        <w:spacing w:before="72" w:line="36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сюжетная картинка: две девочки, одна из которых сидит на ковре и собирает большую пирамидку, на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девает колпачок на пирамидку; другая заглядывает под шкаф, туда закатился колпачок от ее пирамидки. Рядом лежат обруч, клюшка, кукла, кубик (рис. 19).</w:t>
      </w:r>
    </w:p>
    <w:p w:rsidR="0099529C" w:rsidRPr="0099529C" w:rsidRDefault="0099529C" w:rsidP="0099529C">
      <w:pPr>
        <w:pStyle w:val="Style14"/>
        <w:widowControl/>
        <w:spacing w:line="36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99529C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99529C">
        <w:rPr>
          <w:rStyle w:val="FontStyle71"/>
          <w:rFonts w:ascii="Arial" w:hAnsi="Arial" w:cs="Arial"/>
          <w:sz w:val="22"/>
          <w:szCs w:val="22"/>
        </w:rPr>
        <w:t xml:space="preserve"> Педагог предлагает ребенку рассмотреть картинку и рассказать, как девочка должна достать колпачок от пирамидки. В случае затруднения он помогает ребенку по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нять ситуацию, изображенную на картинке: «Кто здесь нари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сован? Что делают девочки? Что хочет достать девочка из-под шкафа? Чем она достанет колпачок?» Если ребенок не может ответить на вопросы и понять ситуацию, изображенную на кар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тинке, организуется ситуация наблюдения за действиями свер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стников. Затем ребенку снова предлагают выполнить задание в наглядно-образном плане.</w:t>
      </w:r>
    </w:p>
    <w:p w:rsidR="0099529C" w:rsidRPr="0099529C" w:rsidRDefault="0099529C" w:rsidP="0099529C">
      <w:pPr>
        <w:pStyle w:val="Style14"/>
        <w:widowControl/>
        <w:spacing w:line="360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99529C">
        <w:rPr>
          <w:rStyle w:val="FontStyle71"/>
          <w:rFonts w:ascii="Arial" w:hAnsi="Arial" w:cs="Arial"/>
          <w:sz w:val="22"/>
          <w:szCs w:val="22"/>
        </w:rPr>
        <w:lastRenderedPageBreak/>
        <w:t>Приемы наблюдения и припоминания, а также уточняющие вопросы педагога помогают ребенку как в восприятии и пони</w:t>
      </w:r>
      <w:r w:rsidRPr="0099529C">
        <w:rPr>
          <w:rStyle w:val="FontStyle71"/>
          <w:rFonts w:ascii="Arial" w:hAnsi="Arial" w:cs="Arial"/>
          <w:sz w:val="22"/>
          <w:szCs w:val="22"/>
        </w:rPr>
        <w:softHyphen/>
        <w:t>мании целостной ситуации, изображенной на картинке, так и в составлении осмысленного последовательного рассказа.</w:t>
      </w:r>
    </w:p>
    <w:p w:rsidR="0099529C" w:rsidRPr="0099529C" w:rsidRDefault="0099529C" w:rsidP="0099529C">
      <w:pPr>
        <w:spacing w:before="226" w:line="360" w:lineRule="auto"/>
        <w:rPr>
          <w:rFonts w:ascii="Arial" w:hAnsi="Arial" w:cs="Arial"/>
        </w:rPr>
      </w:pPr>
      <w:r w:rsidRPr="0099529C">
        <w:rPr>
          <w:rFonts w:ascii="Arial" w:hAnsi="Arial" w:cs="Arial"/>
          <w:noProof/>
        </w:rPr>
        <w:drawing>
          <wp:inline distT="0" distB="0" distL="0" distR="0">
            <wp:extent cx="2605405" cy="1889125"/>
            <wp:effectExtent l="1905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F6" w:rsidRPr="00A341F6" w:rsidRDefault="00A341F6" w:rsidP="00A341F6">
      <w:pPr>
        <w:spacing w:line="360" w:lineRule="auto"/>
        <w:jc w:val="right"/>
        <w:rPr>
          <w:rFonts w:ascii="Arial" w:hAnsi="Arial" w:cs="Arial"/>
        </w:rPr>
      </w:pPr>
      <w:r w:rsidRPr="00A341F6">
        <w:rPr>
          <w:rFonts w:ascii="Arial" w:hAnsi="Arial" w:cs="Arial"/>
          <w:i/>
        </w:rPr>
        <w:t>Материал подготовлен Ириной Ереминой по книге: Стребелева Е.А. «Формирование мышления у детей с отклонениями в развитии</w:t>
      </w:r>
      <w:r w:rsidRPr="00A341F6">
        <w:rPr>
          <w:rFonts w:ascii="Arial" w:hAnsi="Arial" w:cs="Arial"/>
        </w:rPr>
        <w:t>»</w:t>
      </w:r>
    </w:p>
    <w:p w:rsidR="00BA64B2" w:rsidRPr="0099529C" w:rsidRDefault="00BA64B2" w:rsidP="0099529C">
      <w:pPr>
        <w:rPr>
          <w:rFonts w:ascii="Arial" w:hAnsi="Arial" w:cs="Arial"/>
        </w:rPr>
      </w:pPr>
    </w:p>
    <w:sectPr w:rsidR="00BA64B2" w:rsidRPr="0099529C" w:rsidSect="00263D31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CEF" w:rsidRDefault="00EC1CEF" w:rsidP="00A341F6">
      <w:pPr>
        <w:spacing w:after="0" w:line="240" w:lineRule="auto"/>
      </w:pPr>
      <w:r>
        <w:separator/>
      </w:r>
    </w:p>
  </w:endnote>
  <w:endnote w:type="continuationSeparator" w:id="1">
    <w:p w:rsidR="00EC1CEF" w:rsidRDefault="00EC1CEF" w:rsidP="00A3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263D31">
    <w:pPr>
      <w:pStyle w:val="Style22"/>
      <w:widowControl/>
      <w:ind w:left="1664" w:right="387"/>
      <w:jc w:val="both"/>
      <w:rPr>
        <w:rStyle w:val="FontStyle72"/>
      </w:rPr>
    </w:pPr>
    <w:r>
      <w:rPr>
        <w:rStyle w:val="FontStyle72"/>
      </w:rPr>
      <w:fldChar w:fldCharType="begin"/>
    </w:r>
    <w:r w:rsidR="00BA64B2">
      <w:rPr>
        <w:rStyle w:val="FontStyle72"/>
      </w:rPr>
      <w:instrText>PAGE</w:instrText>
    </w:r>
    <w:r>
      <w:rPr>
        <w:rStyle w:val="FontStyle72"/>
      </w:rPr>
      <w:fldChar w:fldCharType="separate"/>
    </w:r>
    <w:r w:rsidR="00BA64B2">
      <w:rPr>
        <w:rStyle w:val="FontStyle72"/>
        <w:noProof/>
      </w:rPr>
      <w:t>44</w:t>
    </w:r>
    <w:r>
      <w:rPr>
        <w:rStyle w:val="FontStyle7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BA64B2">
    <w:pPr>
      <w:pStyle w:val="Style19"/>
      <w:widowControl/>
      <w:tabs>
        <w:tab w:val="left" w:pos="1982"/>
      </w:tabs>
      <w:ind w:left="490"/>
      <w:rPr>
        <w:rStyle w:val="FontStyle69"/>
      </w:rPr>
    </w:pPr>
    <w:r>
      <w:rPr>
        <w:rStyle w:val="FontStyle69"/>
      </w:rPr>
      <w:t>•</w:t>
    </w:r>
    <w:r>
      <w:rPr>
        <w:rStyle w:val="FontStyle69"/>
      </w:rPr>
      <w:tab/>
    </w:r>
    <w:r w:rsidR="00263D31">
      <w:rPr>
        <w:rStyle w:val="FontStyle69"/>
      </w:rPr>
      <w:fldChar w:fldCharType="begin"/>
    </w:r>
    <w:r>
      <w:rPr>
        <w:rStyle w:val="FontStyle69"/>
      </w:rPr>
      <w:instrText>PAGE</w:instrText>
    </w:r>
    <w:r w:rsidR="00263D31">
      <w:rPr>
        <w:rStyle w:val="FontStyle69"/>
      </w:rPr>
      <w:fldChar w:fldCharType="separate"/>
    </w:r>
    <w:r w:rsidR="001F67DE">
      <w:rPr>
        <w:rStyle w:val="FontStyle69"/>
        <w:noProof/>
      </w:rPr>
      <w:t>1</w:t>
    </w:r>
    <w:r w:rsidR="00263D31">
      <w:rPr>
        <w:rStyle w:val="FontStyle6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CEF" w:rsidRDefault="00EC1CEF" w:rsidP="00A341F6">
      <w:pPr>
        <w:spacing w:after="0" w:line="240" w:lineRule="auto"/>
      </w:pPr>
      <w:r>
        <w:separator/>
      </w:r>
    </w:p>
  </w:footnote>
  <w:footnote w:type="continuationSeparator" w:id="1">
    <w:p w:rsidR="00EC1CEF" w:rsidRDefault="00EC1CEF" w:rsidP="00A3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C1CE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EC1CE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29C"/>
    <w:rsid w:val="001F67DE"/>
    <w:rsid w:val="00263D31"/>
    <w:rsid w:val="0099529C"/>
    <w:rsid w:val="00A341F6"/>
    <w:rsid w:val="00BA64B2"/>
    <w:rsid w:val="00EC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99529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14">
    <w:name w:val="Style14"/>
    <w:basedOn w:val="a"/>
    <w:rsid w:val="0099529C"/>
    <w:pPr>
      <w:widowControl w:val="0"/>
      <w:autoSpaceDE w:val="0"/>
      <w:autoSpaceDN w:val="0"/>
      <w:adjustRightInd w:val="0"/>
      <w:spacing w:after="0" w:line="156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5">
    <w:name w:val="Style25"/>
    <w:basedOn w:val="a"/>
    <w:rsid w:val="0099529C"/>
    <w:pPr>
      <w:widowControl w:val="0"/>
      <w:autoSpaceDE w:val="0"/>
      <w:autoSpaceDN w:val="0"/>
      <w:adjustRightInd w:val="0"/>
      <w:spacing w:after="0" w:line="155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7">
    <w:name w:val="Style27"/>
    <w:basedOn w:val="a"/>
    <w:rsid w:val="0099529C"/>
    <w:pPr>
      <w:widowControl w:val="0"/>
      <w:autoSpaceDE w:val="0"/>
      <w:autoSpaceDN w:val="0"/>
      <w:adjustRightInd w:val="0"/>
      <w:spacing w:after="0" w:line="206" w:lineRule="exact"/>
      <w:ind w:firstLine="1171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66">
    <w:name w:val="Font Style66"/>
    <w:basedOn w:val="a0"/>
    <w:rsid w:val="0099529C"/>
    <w:rPr>
      <w:rFonts w:ascii="Arial" w:hAnsi="Arial" w:cs="Arial"/>
      <w:b/>
      <w:bCs/>
      <w:sz w:val="20"/>
      <w:szCs w:val="20"/>
    </w:rPr>
  </w:style>
  <w:style w:type="character" w:customStyle="1" w:styleId="FontStyle68">
    <w:name w:val="Font Style68"/>
    <w:basedOn w:val="a0"/>
    <w:rsid w:val="0099529C"/>
    <w:rPr>
      <w:rFonts w:ascii="Arial" w:hAnsi="Arial" w:cs="Arial"/>
      <w:b/>
      <w:bCs/>
      <w:sz w:val="16"/>
      <w:szCs w:val="16"/>
    </w:rPr>
  </w:style>
  <w:style w:type="character" w:customStyle="1" w:styleId="FontStyle71">
    <w:name w:val="Font Style71"/>
    <w:basedOn w:val="a0"/>
    <w:rsid w:val="0099529C"/>
    <w:rPr>
      <w:rFonts w:ascii="Century Schoolbook" w:hAnsi="Century Schoolbook" w:cs="Century Schoolbook"/>
      <w:sz w:val="12"/>
      <w:szCs w:val="12"/>
    </w:rPr>
  </w:style>
  <w:style w:type="character" w:customStyle="1" w:styleId="FontStyle76">
    <w:name w:val="Font Style76"/>
    <w:basedOn w:val="a0"/>
    <w:rsid w:val="0099529C"/>
    <w:rPr>
      <w:rFonts w:ascii="Arial" w:hAnsi="Arial" w:cs="Arial"/>
      <w:b/>
      <w:bCs/>
      <w:sz w:val="18"/>
      <w:szCs w:val="18"/>
    </w:rPr>
  </w:style>
  <w:style w:type="paragraph" w:customStyle="1" w:styleId="Style19">
    <w:name w:val="Style19"/>
    <w:basedOn w:val="a"/>
    <w:rsid w:val="009952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2">
    <w:name w:val="Style22"/>
    <w:basedOn w:val="a"/>
    <w:rsid w:val="009952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3">
    <w:name w:val="Style23"/>
    <w:basedOn w:val="a"/>
    <w:rsid w:val="0099529C"/>
    <w:pPr>
      <w:widowControl w:val="0"/>
      <w:autoSpaceDE w:val="0"/>
      <w:autoSpaceDN w:val="0"/>
      <w:adjustRightInd w:val="0"/>
      <w:spacing w:after="0" w:line="157" w:lineRule="exact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6">
    <w:name w:val="Style26"/>
    <w:basedOn w:val="a"/>
    <w:rsid w:val="0099529C"/>
    <w:pPr>
      <w:widowControl w:val="0"/>
      <w:autoSpaceDE w:val="0"/>
      <w:autoSpaceDN w:val="0"/>
      <w:adjustRightInd w:val="0"/>
      <w:spacing w:after="0" w:line="157" w:lineRule="exact"/>
      <w:ind w:firstLine="216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1">
    <w:name w:val="Style31"/>
    <w:basedOn w:val="a"/>
    <w:rsid w:val="0099529C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65">
    <w:name w:val="Font Style65"/>
    <w:basedOn w:val="a0"/>
    <w:rsid w:val="0099529C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67">
    <w:name w:val="Font Style67"/>
    <w:basedOn w:val="a0"/>
    <w:rsid w:val="0099529C"/>
    <w:rPr>
      <w:rFonts w:ascii="Century Schoolbook" w:hAnsi="Century Schoolbook" w:cs="Century Schoolbook"/>
      <w:i/>
      <w:iCs/>
      <w:sz w:val="12"/>
      <w:szCs w:val="12"/>
    </w:rPr>
  </w:style>
  <w:style w:type="character" w:customStyle="1" w:styleId="FontStyle69">
    <w:name w:val="Font Style69"/>
    <w:basedOn w:val="a0"/>
    <w:rsid w:val="0099529C"/>
    <w:rPr>
      <w:rFonts w:ascii="Arial" w:hAnsi="Arial" w:cs="Arial"/>
      <w:sz w:val="12"/>
      <w:szCs w:val="12"/>
    </w:rPr>
  </w:style>
  <w:style w:type="character" w:customStyle="1" w:styleId="FontStyle72">
    <w:name w:val="Font Style72"/>
    <w:basedOn w:val="a0"/>
    <w:rsid w:val="0099529C"/>
    <w:rPr>
      <w:rFonts w:ascii="Microsoft Sans Serif" w:hAnsi="Microsoft Sans Serif" w:cs="Microsoft Sans Serif"/>
      <w:sz w:val="12"/>
      <w:szCs w:val="12"/>
    </w:rPr>
  </w:style>
  <w:style w:type="character" w:customStyle="1" w:styleId="FontStyle77">
    <w:name w:val="Font Style77"/>
    <w:basedOn w:val="a0"/>
    <w:rsid w:val="0099529C"/>
    <w:rPr>
      <w:rFonts w:ascii="Arial" w:hAnsi="Arial" w:cs="Arial"/>
      <w:b/>
      <w:bCs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99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1F6"/>
  </w:style>
  <w:style w:type="paragraph" w:styleId="a7">
    <w:name w:val="footer"/>
    <w:basedOn w:val="a"/>
    <w:link w:val="a8"/>
    <w:uiPriority w:val="99"/>
    <w:semiHidden/>
    <w:unhideWhenUsed/>
    <w:rsid w:val="00A3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2016-04-15T06:03:00Z</dcterms:created>
  <dcterms:modified xsi:type="dcterms:W3CDTF">2016-05-11T05:11:00Z</dcterms:modified>
</cp:coreProperties>
</file>