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7A" w:rsidRPr="00042A7A" w:rsidRDefault="00042A7A" w:rsidP="00042A7A">
      <w:pPr>
        <w:pStyle w:val="4"/>
        <w:spacing w:before="0" w:line="240" w:lineRule="auto"/>
        <w:jc w:val="center"/>
        <w:rPr>
          <w:rFonts w:ascii="Arial" w:hAnsi="Arial" w:cs="Arial"/>
          <w:b w:val="0"/>
          <w:color w:val="auto"/>
          <w:sz w:val="24"/>
          <w:szCs w:val="24"/>
        </w:rPr>
      </w:pPr>
      <w:r w:rsidRPr="00042A7A">
        <w:rPr>
          <w:rFonts w:ascii="Arial" w:eastAsia="Times New Roman" w:hAnsi="Arial" w:cs="Arial"/>
          <w:color w:val="auto"/>
          <w:sz w:val="24"/>
          <w:szCs w:val="24"/>
        </w:rPr>
        <w:t>Ударение в слове</w:t>
      </w:r>
    </w:p>
    <w:p w:rsidR="00042A7A" w:rsidRPr="00042A7A" w:rsidRDefault="00842A25" w:rsidP="00042A7A">
      <w:pPr>
        <w:pStyle w:val="4"/>
        <w:spacing w:before="0" w:line="240" w:lineRule="auto"/>
        <w:jc w:val="both"/>
        <w:rPr>
          <w:rFonts w:ascii="Arial" w:hAnsi="Arial" w:cs="Arial"/>
          <w:b w:val="0"/>
          <w:i w:val="0"/>
          <w:color w:val="auto"/>
          <w:sz w:val="24"/>
          <w:szCs w:val="24"/>
        </w:rPr>
      </w:pPr>
      <w:r w:rsidRPr="00042A7A">
        <w:rPr>
          <w:rFonts w:ascii="Arial" w:hAnsi="Arial" w:cs="Arial"/>
          <w:b w:val="0"/>
          <w:color w:val="auto"/>
          <w:sz w:val="24"/>
          <w:szCs w:val="24"/>
        </w:rPr>
        <w:t>Уважаемые коллеги!</w:t>
      </w:r>
      <w:r w:rsidRPr="00042A7A">
        <w:rPr>
          <w:rFonts w:ascii="Arial" w:hAnsi="Arial" w:cs="Arial"/>
          <w:b w:val="0"/>
          <w:i w:val="0"/>
          <w:color w:val="auto"/>
          <w:sz w:val="24"/>
          <w:szCs w:val="24"/>
        </w:rPr>
        <w:t xml:space="preserve"> </w:t>
      </w:r>
      <w:r w:rsidR="00042A7A" w:rsidRPr="00042A7A">
        <w:rPr>
          <w:rFonts w:ascii="Arial" w:hAnsi="Arial" w:cs="Arial"/>
          <w:b w:val="0"/>
          <w:i w:val="0"/>
          <w:color w:val="auto"/>
          <w:sz w:val="24"/>
          <w:szCs w:val="24"/>
        </w:rPr>
        <w:t xml:space="preserve">Продолжаем знакомить Вас с занятиями по преодолению нарушений письменной речи по книге И.Н. </w:t>
      </w:r>
      <w:proofErr w:type="spellStart"/>
      <w:r w:rsidR="00042A7A" w:rsidRPr="00042A7A">
        <w:rPr>
          <w:rFonts w:ascii="Arial" w:hAnsi="Arial" w:cs="Arial"/>
          <w:b w:val="0"/>
          <w:i w:val="0"/>
          <w:color w:val="auto"/>
          <w:sz w:val="24"/>
          <w:szCs w:val="24"/>
        </w:rPr>
        <w:t>Садовниковой</w:t>
      </w:r>
      <w:proofErr w:type="spellEnd"/>
      <w:r w:rsidR="00042A7A" w:rsidRPr="00042A7A">
        <w:rPr>
          <w:rFonts w:ascii="Arial" w:hAnsi="Arial" w:cs="Arial"/>
          <w:b w:val="0"/>
          <w:i w:val="0"/>
          <w:color w:val="auto"/>
          <w:sz w:val="24"/>
          <w:szCs w:val="24"/>
        </w:rPr>
        <w:t xml:space="preserve"> «Нарушения письменной речи и их преодоление у младших школьников». Предлагаем Вам познакомиться с видами заданий, с помощью которых у обучающихся начальных классов отрабатываются навыки определения ударных гласных в слове.</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Основные дидактические </w:t>
      </w:r>
      <w:r w:rsidRPr="00042A7A">
        <w:rPr>
          <w:rFonts w:ascii="Arial" w:eastAsia="Times New Roman" w:hAnsi="Arial" w:cs="Arial"/>
          <w:i/>
          <w:sz w:val="24"/>
          <w:szCs w:val="24"/>
        </w:rPr>
        <w:t>задачи</w:t>
      </w:r>
      <w:r w:rsidRPr="00DA1257">
        <w:rPr>
          <w:rFonts w:ascii="Arial" w:eastAsia="Times New Roman" w:hAnsi="Arial" w:cs="Arial"/>
          <w:sz w:val="24"/>
          <w:szCs w:val="24"/>
        </w:rPr>
        <w:t xml:space="preserve"> при изучении этой темы — научить детей следующим действиям:</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1.        проговаривать слово, выделяя голосом ударный гласный:</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а) по подражанию,</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б) самостоятельно;</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2.        определять ударный гласный в произношении </w:t>
      </w:r>
      <w:proofErr w:type="gramStart"/>
      <w:r w:rsidRPr="00DA1257">
        <w:rPr>
          <w:rFonts w:ascii="Arial" w:eastAsia="Times New Roman" w:hAnsi="Arial" w:cs="Arial"/>
          <w:sz w:val="24"/>
          <w:szCs w:val="24"/>
        </w:rPr>
        <w:t>другого</w:t>
      </w:r>
      <w:proofErr w:type="gramEnd"/>
      <w:r w:rsidRPr="00DA1257">
        <w:rPr>
          <w:rFonts w:ascii="Arial" w:eastAsia="Times New Roman" w:hAnsi="Arial" w:cs="Arial"/>
          <w:sz w:val="24"/>
          <w:szCs w:val="24"/>
        </w:rPr>
        <w:t xml:space="preserve"> и в своем;</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3.        воспроизводить ритм слова с выделением ударного слога (отстукивание, </w:t>
      </w:r>
      <w:proofErr w:type="spellStart"/>
      <w:r w:rsidRPr="00DA1257">
        <w:rPr>
          <w:rFonts w:ascii="Arial" w:eastAsia="Times New Roman" w:hAnsi="Arial" w:cs="Arial"/>
          <w:sz w:val="24"/>
          <w:szCs w:val="24"/>
        </w:rPr>
        <w:t>отхлопывание</w:t>
      </w:r>
      <w:proofErr w:type="spellEnd"/>
      <w:r w:rsidRPr="00DA1257">
        <w:rPr>
          <w:rFonts w:ascii="Arial" w:eastAsia="Times New Roman" w:hAnsi="Arial" w:cs="Arial"/>
          <w:sz w:val="24"/>
          <w:szCs w:val="24"/>
        </w:rPr>
        <w:t>);</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4.        узнавать слово по его слуховой схеме;</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5.        по зрительной схеме;</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6.        усвоить некоторые орфоэпические нормы;</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7.        определять ударный гласный в процессе написания слов;</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8.        определять безударный гласный в корне, требующий проверки;</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9.        проверять безударный гласный ударением (путем подбора проверочных слов).</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i/>
          <w:iCs/>
          <w:sz w:val="24"/>
          <w:szCs w:val="24"/>
        </w:rPr>
        <w:t>Цель</w:t>
      </w:r>
      <w:r w:rsidRPr="00DA1257">
        <w:rPr>
          <w:rFonts w:ascii="Arial" w:eastAsia="Times New Roman" w:hAnsi="Arial" w:cs="Arial"/>
          <w:sz w:val="24"/>
          <w:szCs w:val="24"/>
        </w:rPr>
        <w:t>. Показать детям смыслоразличительную и фонетическую роль ударения. Тренировать их в произнесении и определении ударного гласного звука в словах.</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1. Логопед демонстрирует детям две картинки с общей подписью «На столе кружки.» </w:t>
      </w:r>
      <w:proofErr w:type="gramStart"/>
      <w:r w:rsidRPr="00DA1257">
        <w:rPr>
          <w:rFonts w:ascii="Arial" w:eastAsia="Times New Roman" w:hAnsi="Arial" w:cs="Arial"/>
          <w:sz w:val="24"/>
          <w:szCs w:val="24"/>
        </w:rPr>
        <w:t>Дети</w:t>
      </w:r>
      <w:proofErr w:type="gramEnd"/>
      <w:r w:rsidRPr="00DA1257">
        <w:rPr>
          <w:rFonts w:ascii="Arial" w:eastAsia="Times New Roman" w:hAnsi="Arial" w:cs="Arial"/>
          <w:sz w:val="24"/>
          <w:szCs w:val="24"/>
        </w:rPr>
        <w:t xml:space="preserve"> молча читают подпись. Логопед просит показать картинку, соответствующую подписи. Дети читают вслух предложения, в котором слово кружки произносится </w:t>
      </w:r>
      <w:proofErr w:type="gramStart"/>
      <w:r w:rsidRPr="00DA1257">
        <w:rPr>
          <w:rFonts w:ascii="Arial" w:eastAsia="Times New Roman" w:hAnsi="Arial" w:cs="Arial"/>
          <w:sz w:val="24"/>
          <w:szCs w:val="24"/>
        </w:rPr>
        <w:t>то</w:t>
      </w:r>
      <w:proofErr w:type="gramEnd"/>
      <w:r w:rsidRPr="00DA1257">
        <w:rPr>
          <w:rFonts w:ascii="Arial" w:eastAsia="Times New Roman" w:hAnsi="Arial" w:cs="Arial"/>
          <w:sz w:val="24"/>
          <w:szCs w:val="24"/>
        </w:rPr>
        <w:t xml:space="preserve"> как кружки, то как кружки. Изменение значения слова связывается с перемещением ударения. Ученики наблюдают звучание этих слов и убеждаются в том, что ударный гласный произносится более громко и длительно, чем безударные гласные.</w:t>
      </w:r>
    </w:p>
    <w:p w:rsidR="00DA1257" w:rsidRPr="00DA1257" w:rsidRDefault="00042A7A" w:rsidP="00DA1257">
      <w:pPr>
        <w:spacing w:after="0" w:line="240" w:lineRule="auto"/>
        <w:rPr>
          <w:rFonts w:ascii="Arial" w:eastAsia="Times New Roman" w:hAnsi="Arial" w:cs="Arial"/>
          <w:sz w:val="24"/>
          <w:szCs w:val="24"/>
        </w:rPr>
      </w:pPr>
      <w:r>
        <w:rPr>
          <w:noProof/>
        </w:rPr>
        <w:drawing>
          <wp:inline distT="0" distB="0" distL="0" distR="0">
            <wp:extent cx="2066925" cy="2073658"/>
            <wp:effectExtent l="19050" t="0" r="9525" b="0"/>
            <wp:docPr id="2" name="Рисунок 1" descr="http://www.pedlib.ru/books1/1/0317/image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dlib.ru/books1/1/0317/image234.gif"/>
                    <pic:cNvPicPr>
                      <a:picLocks noChangeAspect="1" noChangeArrowheads="1"/>
                    </pic:cNvPicPr>
                  </pic:nvPicPr>
                  <pic:blipFill>
                    <a:blip r:embed="rId4"/>
                    <a:srcRect/>
                    <a:stretch>
                      <a:fillRect/>
                    </a:stretch>
                  </pic:blipFill>
                  <pic:spPr bwMode="auto">
                    <a:xfrm>
                      <a:off x="0" y="0"/>
                      <a:ext cx="2066925" cy="2073658"/>
                    </a:xfrm>
                    <a:prstGeom prst="rect">
                      <a:avLst/>
                    </a:prstGeom>
                    <a:noFill/>
                    <a:ln w="9525">
                      <a:noFill/>
                      <a:miter lim="800000"/>
                      <a:headEnd/>
                      <a:tailEnd/>
                    </a:ln>
                  </pic:spPr>
                </pic:pic>
              </a:graphicData>
            </a:graphic>
          </wp:inline>
        </w:drawing>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Также рассматривается второе предложение. Я плачу. Я плачу.</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2. В подтверждение вывода о смыслоразличительной роли ударения рассматриваются пары слов:</w:t>
      </w:r>
    </w:p>
    <w:p w:rsidR="00DA1257" w:rsidRPr="00DA1257" w:rsidRDefault="00DA1257" w:rsidP="00DA1257">
      <w:pPr>
        <w:pStyle w:val="a3"/>
        <w:spacing w:before="0" w:beforeAutospacing="0" w:after="0" w:afterAutospacing="0"/>
        <w:rPr>
          <w:rFonts w:ascii="Arial" w:hAnsi="Arial" w:cs="Arial"/>
        </w:rPr>
      </w:pPr>
      <w:proofErr w:type="gramStart"/>
      <w:r w:rsidRPr="00DA1257">
        <w:rPr>
          <w:rFonts w:ascii="Arial" w:hAnsi="Arial" w:cs="Arial"/>
        </w:rPr>
        <w:t>замок - замок, хлопок - хлопок, белки — белки, полки — полки, вычитал — вычитал, скачки — скачки.</w:t>
      </w:r>
      <w:proofErr w:type="gramEnd"/>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 xml:space="preserve">Устно составляются </w:t>
      </w:r>
      <w:proofErr w:type="gramStart"/>
      <w:r w:rsidRPr="00DA1257">
        <w:rPr>
          <w:rFonts w:ascii="Arial" w:hAnsi="Arial" w:cs="Arial"/>
        </w:rPr>
        <w:t>предложения</w:t>
      </w:r>
      <w:proofErr w:type="gramEnd"/>
      <w:r w:rsidRPr="00DA1257">
        <w:rPr>
          <w:rFonts w:ascii="Arial" w:hAnsi="Arial" w:cs="Arial"/>
        </w:rPr>
        <w:t xml:space="preserve"> и выделяется ударный гласный в слове.</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3. Прослушать стихи, запомнить значение слов-омографов:</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Я — сборник карт. От ударения</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зависят два моих значения.</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Захочешь — превращусь</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lastRenderedPageBreak/>
        <w:t xml:space="preserve">в название </w:t>
      </w:r>
      <w:proofErr w:type="gramStart"/>
      <w:r w:rsidRPr="00DA1257">
        <w:rPr>
          <w:rFonts w:ascii="Arial" w:hAnsi="Arial" w:cs="Arial"/>
        </w:rPr>
        <w:t>блестящей</w:t>
      </w:r>
      <w:proofErr w:type="gramEnd"/>
    </w:p>
    <w:p w:rsidR="00DA1257" w:rsidRPr="00DA1257" w:rsidRDefault="00DA1257" w:rsidP="00DA1257">
      <w:pPr>
        <w:pStyle w:val="a3"/>
        <w:spacing w:before="0" w:beforeAutospacing="0" w:after="0" w:afterAutospacing="0"/>
        <w:rPr>
          <w:rFonts w:ascii="Arial" w:hAnsi="Arial" w:cs="Arial"/>
        </w:rPr>
      </w:pPr>
      <w:proofErr w:type="spellStart"/>
      <w:r w:rsidRPr="00DA1257">
        <w:rPr>
          <w:rFonts w:ascii="Arial" w:hAnsi="Arial" w:cs="Arial"/>
        </w:rPr>
        <w:t>шековистой</w:t>
      </w:r>
      <w:proofErr w:type="spellEnd"/>
      <w:r w:rsidRPr="00DA1257">
        <w:rPr>
          <w:rFonts w:ascii="Arial" w:hAnsi="Arial" w:cs="Arial"/>
        </w:rPr>
        <w:t xml:space="preserve"> ткани я.</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i/>
          <w:iCs/>
        </w:rPr>
        <w:t>(Атлас — атлас.)</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Я — травянистое растение</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с цветком сиреневого цвета,</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но переставьте ударение</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и превращаюсь я в конфету.</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i/>
          <w:iCs/>
        </w:rPr>
        <w:t>(Ирис - ирис.)</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Мы для пильщика подставка,</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мы — для кучера сиденье.</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 xml:space="preserve">Но </w:t>
      </w:r>
      <w:proofErr w:type="gramStart"/>
      <w:r w:rsidRPr="00DA1257">
        <w:rPr>
          <w:rFonts w:ascii="Arial" w:hAnsi="Arial" w:cs="Arial"/>
        </w:rPr>
        <w:t>попробуй-ка</w:t>
      </w:r>
      <w:proofErr w:type="gramEnd"/>
      <w:r w:rsidRPr="00DA1257">
        <w:rPr>
          <w:rFonts w:ascii="Arial" w:hAnsi="Arial" w:cs="Arial"/>
        </w:rPr>
        <w:t xml:space="preserve"> поставь-ка</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нам другое ударенье —</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осторожней будешь с нами,</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забодаем мы рогами</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i/>
          <w:iCs/>
        </w:rPr>
        <w:t>(Козлы — козлы.)</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На последующих занятиях проверяется усвоение этих слов.</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4. Отгадать загадки, запомнить место ударения в словах-отгадках:</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На бахче у нас растёт, как разрежешь — сок течёт. Свеж и сладок он на вкус, называется... (</w:t>
      </w:r>
      <w:r w:rsidRPr="00DA1257">
        <w:rPr>
          <w:rFonts w:ascii="Arial" w:hAnsi="Arial" w:cs="Arial"/>
          <w:i/>
          <w:iCs/>
        </w:rPr>
        <w:t>арбуз</w:t>
      </w:r>
      <w:r w:rsidRPr="00DA1257">
        <w:rPr>
          <w:rFonts w:ascii="Arial" w:hAnsi="Arial" w:cs="Arial"/>
        </w:rPr>
        <w:t>).</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Из меня посуду тонкую, нежно-белую и звонкую обжигают с давних пор. Называюсь я... (</w:t>
      </w:r>
      <w:r w:rsidRPr="00DA1257">
        <w:rPr>
          <w:rFonts w:ascii="Arial" w:hAnsi="Arial" w:cs="Arial"/>
          <w:i/>
          <w:iCs/>
        </w:rPr>
        <w:t>фарфор</w:t>
      </w:r>
      <w:r w:rsidRPr="00DA1257">
        <w:rPr>
          <w:rFonts w:ascii="Arial" w:hAnsi="Arial" w:cs="Arial"/>
        </w:rPr>
        <w:t>).</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Буквы-значки, как бойцы на парад, в строгом порядке построены в ряд. Каждый в условленном месте стоит, и называется всё... (</w:t>
      </w:r>
      <w:r w:rsidRPr="00DA1257">
        <w:rPr>
          <w:rFonts w:ascii="Arial" w:hAnsi="Arial" w:cs="Arial"/>
          <w:i/>
          <w:iCs/>
        </w:rPr>
        <w:t>алфавит</w:t>
      </w:r>
      <w:r w:rsidRPr="00DA1257">
        <w:rPr>
          <w:rFonts w:ascii="Arial" w:hAnsi="Arial" w:cs="Arial"/>
        </w:rPr>
        <w:t>).</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5. Логопед раздает детям наборы гласных букв. Услышав слово, ученики проговаривают его слитно (т.е. без деления на слоги), но с усилением голоса на ударном гласном, поднимая соответствующую гласную букву;</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а) логопед подчеркнуто произносит ударный гласный:</w:t>
      </w:r>
    </w:p>
    <w:p w:rsidR="00DA1257" w:rsidRPr="00DA1257" w:rsidRDefault="00DA1257" w:rsidP="00DA1257">
      <w:pPr>
        <w:pStyle w:val="a3"/>
        <w:spacing w:before="0" w:beforeAutospacing="0" w:after="0" w:afterAutospacing="0"/>
        <w:rPr>
          <w:rFonts w:ascii="Arial" w:hAnsi="Arial" w:cs="Arial"/>
        </w:rPr>
      </w:pPr>
      <w:proofErr w:type="gramStart"/>
      <w:r w:rsidRPr="00DA1257">
        <w:rPr>
          <w:rFonts w:ascii="Arial" w:hAnsi="Arial" w:cs="Arial"/>
        </w:rPr>
        <w:t xml:space="preserve">малина, порядок, голуби, голубчик, восемь, ракета, воротник, поэзия, воротничок, стрекоза, </w:t>
      </w:r>
      <w:proofErr w:type="spellStart"/>
      <w:r w:rsidRPr="00DA1257">
        <w:rPr>
          <w:rFonts w:ascii="Arial" w:hAnsi="Arial" w:cs="Arial"/>
        </w:rPr>
        <w:t>стрекозка</w:t>
      </w:r>
      <w:proofErr w:type="spellEnd"/>
      <w:r w:rsidRPr="00DA1257">
        <w:rPr>
          <w:rFonts w:ascii="Arial" w:hAnsi="Arial" w:cs="Arial"/>
        </w:rPr>
        <w:t>, прыгалки, прыгун, утята, утёнок, весёлый.</w:t>
      </w:r>
      <w:proofErr w:type="gramEnd"/>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б) слова произносятся в обычной манере:</w:t>
      </w:r>
    </w:p>
    <w:p w:rsidR="00DA1257" w:rsidRPr="00DA1257" w:rsidRDefault="00DA1257" w:rsidP="00DA1257">
      <w:pPr>
        <w:pStyle w:val="a3"/>
        <w:spacing w:before="0" w:beforeAutospacing="0" w:after="0" w:afterAutospacing="0"/>
        <w:rPr>
          <w:rFonts w:ascii="Arial" w:hAnsi="Arial" w:cs="Arial"/>
        </w:rPr>
      </w:pPr>
      <w:proofErr w:type="gramStart"/>
      <w:r w:rsidRPr="00DA1257">
        <w:rPr>
          <w:rFonts w:ascii="Arial" w:hAnsi="Arial" w:cs="Arial"/>
        </w:rPr>
        <w:t>картон, бумага, продукты, магазин, пионер, телефон, этакий, выполнил, берёза, этот, телеграф, алфавит, крапива, арбуз, каталог, фарфор, простыня, библиотека.</w:t>
      </w:r>
      <w:proofErr w:type="gramEnd"/>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6. Логопед диктует слова из предыдущих заданий. Ученики записывают только ударные гласные (через запятую).</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7. Прочитать и записать текст. В </w:t>
      </w:r>
      <w:proofErr w:type="spellStart"/>
      <w:r w:rsidRPr="00DA1257">
        <w:rPr>
          <w:rFonts w:ascii="Arial" w:eastAsia="Times New Roman" w:hAnsi="Arial" w:cs="Arial"/>
          <w:sz w:val="24"/>
          <w:szCs w:val="24"/>
        </w:rPr>
        <w:t>словах-омоформах</w:t>
      </w:r>
      <w:proofErr w:type="spellEnd"/>
      <w:r w:rsidRPr="00DA1257">
        <w:rPr>
          <w:rFonts w:ascii="Arial" w:eastAsia="Times New Roman" w:hAnsi="Arial" w:cs="Arial"/>
          <w:sz w:val="24"/>
          <w:szCs w:val="24"/>
        </w:rPr>
        <w:t xml:space="preserve"> указать ударные гласные:</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За дверью слышны голоса. У Зины сегодня нет голоса. Эти горы высоки. На склоне горы пасется стадо. Мы знаем реки нашей Родины. Вдоль берега реки бежит тропинка. Загорели наши ноги. Мне не вытянуть ноги. Ворона меньше ворона. Подбери полы да вымой полы. Я мою </w:t>
      </w:r>
      <w:proofErr w:type="spellStart"/>
      <w:proofErr w:type="gramStart"/>
      <w:r w:rsidRPr="00DA1257">
        <w:rPr>
          <w:rFonts w:ascii="Arial" w:eastAsia="Times New Roman" w:hAnsi="Arial" w:cs="Arial"/>
          <w:sz w:val="24"/>
          <w:szCs w:val="24"/>
        </w:rPr>
        <w:t>мою</w:t>
      </w:r>
      <w:proofErr w:type="spellEnd"/>
      <w:proofErr w:type="gramEnd"/>
      <w:r w:rsidRPr="00DA1257">
        <w:rPr>
          <w:rFonts w:ascii="Arial" w:eastAsia="Times New Roman" w:hAnsi="Arial" w:cs="Arial"/>
          <w:sz w:val="24"/>
          <w:szCs w:val="24"/>
        </w:rPr>
        <w:t xml:space="preserve"> младшую сестру.</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8. Рассмотреть пары слов. Устно составить словосочетания или предложения:</w:t>
      </w:r>
    </w:p>
    <w:tbl>
      <w:tblPr>
        <w:tblW w:w="0" w:type="auto"/>
        <w:tblCellSpacing w:w="15" w:type="dxa"/>
        <w:tblCellMar>
          <w:top w:w="15" w:type="dxa"/>
          <w:left w:w="15" w:type="dxa"/>
          <w:bottom w:w="15" w:type="dxa"/>
          <w:right w:w="15" w:type="dxa"/>
        </w:tblCellMar>
        <w:tblLook w:val="04A0"/>
      </w:tblPr>
      <w:tblGrid>
        <w:gridCol w:w="1808"/>
        <w:gridCol w:w="1909"/>
      </w:tblGrid>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руки — руки</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вёдра — ведра</w:t>
            </w:r>
          </w:p>
        </w:tc>
      </w:tr>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озёра — озера</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мелок — мелок</w:t>
            </w:r>
          </w:p>
        </w:tc>
      </w:tr>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мою — мою</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таю — таю</w:t>
            </w:r>
          </w:p>
        </w:tc>
      </w:tr>
    </w:tbl>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9. Графический диктант: текст записывается одними ударными гласными:</w:t>
      </w:r>
    </w:p>
    <w:tbl>
      <w:tblPr>
        <w:tblW w:w="0" w:type="auto"/>
        <w:tblCellSpacing w:w="15" w:type="dxa"/>
        <w:tblCellMar>
          <w:top w:w="15" w:type="dxa"/>
          <w:left w:w="15" w:type="dxa"/>
          <w:bottom w:w="15" w:type="dxa"/>
          <w:right w:w="15" w:type="dxa"/>
        </w:tblCellMar>
        <w:tblLook w:val="04A0"/>
      </w:tblPr>
      <w:tblGrid>
        <w:gridCol w:w="3526"/>
        <w:gridCol w:w="776"/>
      </w:tblGrid>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Осенью идут дожди.</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о у и</w:t>
            </w:r>
          </w:p>
        </w:tc>
      </w:tr>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Вода размыла дороги.</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 xml:space="preserve">а </w:t>
            </w:r>
            <w:proofErr w:type="spellStart"/>
            <w:r w:rsidRPr="00DA1257">
              <w:rPr>
                <w:rFonts w:ascii="Arial" w:eastAsia="Times New Roman" w:hAnsi="Arial" w:cs="Arial"/>
                <w:b/>
                <w:bCs/>
                <w:sz w:val="24"/>
                <w:szCs w:val="24"/>
              </w:rPr>
              <w:t>ы</w:t>
            </w:r>
            <w:proofErr w:type="spellEnd"/>
            <w:r w:rsidRPr="00DA1257">
              <w:rPr>
                <w:rFonts w:ascii="Arial" w:eastAsia="Times New Roman" w:hAnsi="Arial" w:cs="Arial"/>
                <w:b/>
                <w:bCs/>
                <w:sz w:val="24"/>
                <w:szCs w:val="24"/>
              </w:rPr>
              <w:t xml:space="preserve"> о</w:t>
            </w:r>
          </w:p>
        </w:tc>
      </w:tr>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Вязнут ноги в глине.</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я о - а</w:t>
            </w:r>
          </w:p>
        </w:tc>
      </w:tr>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Трудно добираться в школу.</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у а о</w:t>
            </w:r>
          </w:p>
        </w:tc>
      </w:tr>
    </w:tbl>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10. У детей наборы предметных картинок (от 8 до 12) и цифры (1,2, 3), которыми обозначается место ударного слога в слове. Сгруппировать картинки в три столбца:</w:t>
      </w:r>
    </w:p>
    <w:tbl>
      <w:tblPr>
        <w:tblW w:w="0" w:type="auto"/>
        <w:tblCellSpacing w:w="15" w:type="dxa"/>
        <w:tblCellMar>
          <w:top w:w="15" w:type="dxa"/>
          <w:left w:w="15" w:type="dxa"/>
          <w:bottom w:w="15" w:type="dxa"/>
          <w:right w:w="15" w:type="dxa"/>
        </w:tblCellMar>
        <w:tblLook w:val="04A0"/>
      </w:tblPr>
      <w:tblGrid>
        <w:gridCol w:w="1255"/>
        <w:gridCol w:w="1219"/>
        <w:gridCol w:w="1314"/>
      </w:tblGrid>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lastRenderedPageBreak/>
              <w:t>1</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2</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3</w:t>
            </w:r>
          </w:p>
        </w:tc>
      </w:tr>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сумка</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арбуз</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сапоги</w:t>
            </w:r>
          </w:p>
        </w:tc>
      </w:tr>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валенки...</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корзина...</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телефон...</w:t>
            </w:r>
          </w:p>
        </w:tc>
      </w:tr>
    </w:tbl>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11. «Узнай свое имя». Логопед отстукивает ритм (ударный слог громче). Встают те дети, чьи имена соответствуют услышанному ритму:</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Алёша, Марина, Виталий, </w:t>
      </w:r>
      <w:proofErr w:type="spellStart"/>
      <w:r w:rsidRPr="00DA1257">
        <w:rPr>
          <w:rFonts w:ascii="Arial" w:eastAsia="Times New Roman" w:hAnsi="Arial" w:cs="Arial"/>
          <w:sz w:val="24"/>
          <w:szCs w:val="24"/>
        </w:rPr>
        <w:t>Серёжа</w:t>
      </w:r>
      <w:proofErr w:type="gramStart"/>
      <w:r w:rsidRPr="00DA1257">
        <w:rPr>
          <w:rFonts w:ascii="Arial" w:eastAsia="Times New Roman" w:hAnsi="Arial" w:cs="Arial"/>
          <w:sz w:val="24"/>
          <w:szCs w:val="24"/>
        </w:rPr>
        <w:t>,Н</w:t>
      </w:r>
      <w:proofErr w:type="gramEnd"/>
      <w:r w:rsidRPr="00DA1257">
        <w:rPr>
          <w:rFonts w:ascii="Arial" w:eastAsia="Times New Roman" w:hAnsi="Arial" w:cs="Arial"/>
          <w:sz w:val="24"/>
          <w:szCs w:val="24"/>
        </w:rPr>
        <w:t>аташа</w:t>
      </w:r>
      <w:proofErr w:type="spellEnd"/>
      <w:r w:rsidRPr="00DA1257">
        <w:rPr>
          <w:rFonts w:ascii="Arial" w:eastAsia="Times New Roman" w:hAnsi="Arial" w:cs="Arial"/>
          <w:sz w:val="24"/>
          <w:szCs w:val="24"/>
        </w:rPr>
        <w:t>; Саша, Петя, Миша и т.д.</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sz w:val="24"/>
          <w:szCs w:val="24"/>
        </w:rPr>
        <w:t xml:space="preserve">Схемы </w:t>
      </w:r>
      <w:proofErr w:type="spellStart"/>
      <w:r w:rsidRPr="00DA1257">
        <w:rPr>
          <w:rFonts w:ascii="Arial" w:eastAsia="Times New Roman" w:hAnsi="Arial" w:cs="Arial"/>
          <w:sz w:val="24"/>
          <w:szCs w:val="24"/>
        </w:rPr>
        <w:t>слого-ритмической</w:t>
      </w:r>
      <w:proofErr w:type="spellEnd"/>
      <w:r w:rsidRPr="00DA1257">
        <w:rPr>
          <w:rFonts w:ascii="Arial" w:eastAsia="Times New Roman" w:hAnsi="Arial" w:cs="Arial"/>
          <w:sz w:val="24"/>
          <w:szCs w:val="24"/>
        </w:rPr>
        <w:t xml:space="preserve"> структуры слов</w:t>
      </w:r>
    </w:p>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i/>
          <w:iCs/>
          <w:sz w:val="24"/>
          <w:szCs w:val="24"/>
        </w:rPr>
        <w:t>Двусложные слова</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1. Назвать картинку. Отхлопать слоги: ударный слог — громкий хлопок, безударный — негромкий.</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2. Рассмотреть схемы, «прочитать» их, т.е. отхлопать:</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noProof/>
        </w:rPr>
        <w:drawing>
          <wp:inline distT="0" distB="0" distL="0" distR="0">
            <wp:extent cx="1381125" cy="409575"/>
            <wp:effectExtent l="19050" t="0" r="9525" b="0"/>
            <wp:docPr id="4" name="Рисунок 88" descr="image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236.gif"/>
                    <pic:cNvPicPr>
                      <a:picLocks noChangeAspect="1" noChangeArrowheads="1"/>
                    </pic:cNvPicPr>
                  </pic:nvPicPr>
                  <pic:blipFill>
                    <a:blip r:embed="rId5"/>
                    <a:srcRect/>
                    <a:stretch>
                      <a:fillRect/>
                    </a:stretch>
                  </pic:blipFill>
                  <pic:spPr bwMode="auto">
                    <a:xfrm>
                      <a:off x="0" y="0"/>
                      <a:ext cx="1381125" cy="409575"/>
                    </a:xfrm>
                    <a:prstGeom prst="rect">
                      <a:avLst/>
                    </a:prstGeom>
                    <a:noFill/>
                    <a:ln w="9525">
                      <a:noFill/>
                      <a:miter lim="800000"/>
                      <a:headEnd/>
                      <a:tailEnd/>
                    </a:ln>
                  </pic:spPr>
                </pic:pic>
              </a:graphicData>
            </a:graphic>
          </wp:inline>
        </w:drawing>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3. Разложить картинки соответственно схемам.</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 xml:space="preserve">4. Данные ниже слова записать под схемами в два столбца с проговариванием и </w:t>
      </w:r>
      <w:proofErr w:type="spellStart"/>
      <w:r w:rsidRPr="00DA1257">
        <w:rPr>
          <w:rFonts w:ascii="Arial" w:hAnsi="Arial" w:cs="Arial"/>
        </w:rPr>
        <w:t>отхлопыванием</w:t>
      </w:r>
      <w:proofErr w:type="spellEnd"/>
      <w:r w:rsidRPr="00DA1257">
        <w:rPr>
          <w:rFonts w:ascii="Arial" w:hAnsi="Arial" w:cs="Arial"/>
        </w:rPr>
        <w:t xml:space="preserve"> ритма (они записаны на доске).</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Особенно важно в подобных упражнениях дать опыт наблюдений за перемещением ударения в группах однокоренных слов, не привлекая на этом этапе внимания учеников к безударным гласным:</w:t>
      </w:r>
    </w:p>
    <w:p w:rsidR="00DA1257" w:rsidRPr="00DA1257" w:rsidRDefault="00DA1257" w:rsidP="00DA1257">
      <w:pPr>
        <w:pStyle w:val="a3"/>
        <w:spacing w:before="0" w:beforeAutospacing="0" w:after="0" w:afterAutospacing="0"/>
        <w:rPr>
          <w:rFonts w:ascii="Arial" w:hAnsi="Arial" w:cs="Arial"/>
        </w:rPr>
      </w:pPr>
      <w:proofErr w:type="gramStart"/>
      <w:r w:rsidRPr="00DA1257">
        <w:rPr>
          <w:rFonts w:ascii="Arial" w:hAnsi="Arial" w:cs="Arial"/>
        </w:rPr>
        <w:t>а) лампа, заяц, медведь, рыба, рыбак, весна, зима, зимний, кусок, четверг, белка, море, морской, салют, река, речка, снежный, снежок;</w:t>
      </w:r>
      <w:proofErr w:type="gramEnd"/>
    </w:p>
    <w:p w:rsidR="00DA1257" w:rsidRPr="00DA1257" w:rsidRDefault="00DA1257" w:rsidP="00DA1257">
      <w:pPr>
        <w:pStyle w:val="a3"/>
        <w:spacing w:before="0" w:beforeAutospacing="0" w:after="0" w:afterAutospacing="0"/>
        <w:rPr>
          <w:rFonts w:ascii="Arial" w:hAnsi="Arial" w:cs="Arial"/>
        </w:rPr>
      </w:pPr>
      <w:proofErr w:type="gramStart"/>
      <w:r w:rsidRPr="00DA1257">
        <w:rPr>
          <w:rFonts w:ascii="Arial" w:hAnsi="Arial" w:cs="Arial"/>
        </w:rPr>
        <w:t>б) кружок, круглый, вторник, второй, повтор, волны, волна, сказал, сказка, скажу, синий, синел, среда, средний, белый, белил, чёрный, чернеть, варит, повар, вёсла, весло, дружный, друзья ...</w:t>
      </w:r>
      <w:proofErr w:type="gramEnd"/>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b/>
          <w:bCs/>
          <w:i/>
          <w:iCs/>
        </w:rPr>
        <w:t>Трехсложные слова</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5. Данные на доске слова записать под схемами:</w:t>
      </w:r>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noProof/>
        </w:rPr>
        <w:drawing>
          <wp:inline distT="0" distB="0" distL="0" distR="0">
            <wp:extent cx="1838325" cy="381000"/>
            <wp:effectExtent l="19050" t="0" r="9525" b="0"/>
            <wp:docPr id="9" name="Рисунок 89" descr="image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238.gif"/>
                    <pic:cNvPicPr>
                      <a:picLocks noChangeAspect="1" noChangeArrowheads="1"/>
                    </pic:cNvPicPr>
                  </pic:nvPicPr>
                  <pic:blipFill>
                    <a:blip r:embed="rId6"/>
                    <a:srcRect/>
                    <a:stretch>
                      <a:fillRect/>
                    </a:stretch>
                  </pic:blipFill>
                  <pic:spPr bwMode="auto">
                    <a:xfrm>
                      <a:off x="0" y="0"/>
                      <a:ext cx="1838325" cy="381000"/>
                    </a:xfrm>
                    <a:prstGeom prst="rect">
                      <a:avLst/>
                    </a:prstGeom>
                    <a:noFill/>
                    <a:ln w="9525">
                      <a:noFill/>
                      <a:miter lim="800000"/>
                      <a:headEnd/>
                      <a:tailEnd/>
                    </a:ln>
                  </pic:spPr>
                </pic:pic>
              </a:graphicData>
            </a:graphic>
          </wp:inline>
        </w:drawing>
      </w:r>
    </w:p>
    <w:p w:rsidR="00DA1257" w:rsidRPr="00DA1257" w:rsidRDefault="00DA1257" w:rsidP="00DA1257">
      <w:pPr>
        <w:pStyle w:val="a3"/>
        <w:spacing w:before="0" w:beforeAutospacing="0" w:after="0" w:afterAutospacing="0"/>
        <w:rPr>
          <w:rFonts w:ascii="Arial" w:hAnsi="Arial" w:cs="Arial"/>
        </w:rPr>
      </w:pPr>
      <w:proofErr w:type="gramStart"/>
      <w:r w:rsidRPr="00DA1257">
        <w:rPr>
          <w:rFonts w:ascii="Arial" w:hAnsi="Arial" w:cs="Arial"/>
        </w:rPr>
        <w:t>а) прогулка, девочка, карандаш, беседа, горизонт, овощи, ворона, пятница, воробей, командир, газета, яблоки, деревня, молоко, огород, капуста, улица, машина, одежда, пироги, однажды, пшеница;</w:t>
      </w:r>
      <w:proofErr w:type="gramEnd"/>
    </w:p>
    <w:p w:rsidR="00DA1257" w:rsidRPr="00DA1257" w:rsidRDefault="00DA1257" w:rsidP="00DA1257">
      <w:pPr>
        <w:pStyle w:val="a3"/>
        <w:spacing w:before="0" w:beforeAutospacing="0" w:after="0" w:afterAutospacing="0"/>
        <w:rPr>
          <w:rFonts w:ascii="Arial" w:hAnsi="Arial" w:cs="Arial"/>
        </w:rPr>
      </w:pPr>
      <w:proofErr w:type="gramStart"/>
      <w:r w:rsidRPr="00DA1257">
        <w:rPr>
          <w:rFonts w:ascii="Arial" w:hAnsi="Arial" w:cs="Arial"/>
        </w:rPr>
        <w:t>б) словари, словечко, вишенка, вишневый, выскочил, скакалки, проскакал, угроза, погрозил, прыгуны, грозные, рассказал, сказочка, сказали, выучил, ученик, разучим, овощной, овощи, березняк.</w:t>
      </w:r>
      <w:proofErr w:type="gramEnd"/>
    </w:p>
    <w:p w:rsidR="00DA1257" w:rsidRPr="00DA1257" w:rsidRDefault="00DA1257" w:rsidP="00DA1257">
      <w:pPr>
        <w:pStyle w:val="a3"/>
        <w:spacing w:before="0" w:beforeAutospacing="0" w:after="0" w:afterAutospacing="0"/>
        <w:rPr>
          <w:rFonts w:ascii="Arial" w:hAnsi="Arial" w:cs="Arial"/>
        </w:rPr>
      </w:pPr>
      <w:r w:rsidRPr="00DA1257">
        <w:rPr>
          <w:rFonts w:ascii="Arial" w:hAnsi="Arial" w:cs="Arial"/>
        </w:rPr>
        <w:t>6. Графическая запись текста, данного на доске (на карточке).</w:t>
      </w:r>
    </w:p>
    <w:tbl>
      <w:tblPr>
        <w:tblW w:w="0" w:type="auto"/>
        <w:tblCellSpacing w:w="15" w:type="dxa"/>
        <w:tblCellMar>
          <w:top w:w="15" w:type="dxa"/>
          <w:left w:w="15" w:type="dxa"/>
          <w:bottom w:w="15" w:type="dxa"/>
          <w:right w:w="15" w:type="dxa"/>
        </w:tblCellMar>
        <w:tblLook w:val="04A0"/>
      </w:tblPr>
      <w:tblGrid>
        <w:gridCol w:w="4226"/>
        <w:gridCol w:w="2487"/>
      </w:tblGrid>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proofErr w:type="spellStart"/>
            <w:r w:rsidRPr="00DA1257">
              <w:rPr>
                <w:rFonts w:ascii="Arial" w:eastAsia="Times New Roman" w:hAnsi="Arial" w:cs="Arial"/>
                <w:b/>
                <w:bCs/>
                <w:i/>
                <w:iCs/>
                <w:sz w:val="24"/>
                <w:szCs w:val="24"/>
              </w:rPr>
              <w:t>Текстнадоске</w:t>
            </w:r>
            <w:proofErr w:type="spellEnd"/>
            <w:r w:rsidRPr="00DA1257">
              <w:rPr>
                <w:rFonts w:ascii="Arial" w:eastAsia="Times New Roman" w:hAnsi="Arial" w:cs="Arial"/>
                <w:b/>
                <w:bCs/>
                <w:i/>
                <w:iCs/>
                <w:sz w:val="24"/>
                <w:szCs w:val="24"/>
              </w:rPr>
              <w:t>:</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proofErr w:type="spellStart"/>
            <w:r w:rsidRPr="00DA1257">
              <w:rPr>
                <w:rFonts w:ascii="Arial" w:eastAsia="Times New Roman" w:hAnsi="Arial" w:cs="Arial"/>
                <w:b/>
                <w:bCs/>
                <w:i/>
                <w:iCs/>
                <w:sz w:val="24"/>
                <w:szCs w:val="24"/>
              </w:rPr>
              <w:t>Записьв</w:t>
            </w:r>
            <w:proofErr w:type="spellEnd"/>
            <w:r w:rsidRPr="00DA1257">
              <w:rPr>
                <w:rFonts w:ascii="Arial" w:eastAsia="Times New Roman" w:hAnsi="Arial" w:cs="Arial"/>
                <w:b/>
                <w:bCs/>
                <w:i/>
                <w:iCs/>
                <w:sz w:val="24"/>
                <w:szCs w:val="24"/>
              </w:rPr>
              <w:t xml:space="preserve"> </w:t>
            </w:r>
            <w:proofErr w:type="gramStart"/>
            <w:r w:rsidRPr="00DA1257">
              <w:rPr>
                <w:rFonts w:ascii="Arial" w:eastAsia="Times New Roman" w:hAnsi="Arial" w:cs="Arial"/>
                <w:b/>
                <w:bCs/>
                <w:i/>
                <w:iCs/>
                <w:sz w:val="24"/>
                <w:szCs w:val="24"/>
              </w:rPr>
              <w:t>тетрадях</w:t>
            </w:r>
            <w:proofErr w:type="gramEnd"/>
            <w:r w:rsidRPr="00DA1257">
              <w:rPr>
                <w:rFonts w:ascii="Arial" w:eastAsia="Times New Roman" w:hAnsi="Arial" w:cs="Arial"/>
                <w:b/>
                <w:bCs/>
                <w:i/>
                <w:iCs/>
                <w:sz w:val="24"/>
                <w:szCs w:val="24"/>
              </w:rPr>
              <w:t>:</w:t>
            </w:r>
          </w:p>
        </w:tc>
      </w:tr>
      <w:tr w:rsidR="00DA1257" w:rsidRPr="00DA1257" w:rsidTr="001A2014">
        <w:trPr>
          <w:tblCellSpacing w:w="15" w:type="dxa"/>
        </w:trPr>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r w:rsidRPr="00DA1257">
              <w:rPr>
                <w:rFonts w:ascii="Arial" w:eastAsia="Times New Roman" w:hAnsi="Arial" w:cs="Arial"/>
                <w:b/>
                <w:bCs/>
                <w:sz w:val="24"/>
                <w:szCs w:val="24"/>
              </w:rPr>
              <w:t>Плетёт паучок сети.</w:t>
            </w:r>
            <w:r w:rsidRPr="00DA1257">
              <w:rPr>
                <w:rFonts w:ascii="Arial" w:eastAsia="Times New Roman" w:hAnsi="Arial" w:cs="Arial"/>
                <w:sz w:val="24"/>
                <w:szCs w:val="24"/>
              </w:rPr>
              <w:br/>
            </w:r>
            <w:r w:rsidRPr="00DA1257">
              <w:rPr>
                <w:rFonts w:ascii="Arial" w:eastAsia="Times New Roman" w:hAnsi="Arial" w:cs="Arial"/>
                <w:b/>
                <w:bCs/>
                <w:sz w:val="24"/>
                <w:szCs w:val="24"/>
              </w:rPr>
              <w:t>Сплёл, притаился:</w:t>
            </w:r>
            <w:r w:rsidRPr="00DA1257">
              <w:rPr>
                <w:rFonts w:ascii="Arial" w:eastAsia="Times New Roman" w:hAnsi="Arial" w:cs="Arial"/>
                <w:sz w:val="24"/>
                <w:szCs w:val="24"/>
              </w:rPr>
              <w:br/>
            </w:r>
            <w:r w:rsidRPr="00DA1257">
              <w:rPr>
                <w:rFonts w:ascii="Arial" w:eastAsia="Times New Roman" w:hAnsi="Arial" w:cs="Arial"/>
                <w:b/>
                <w:bCs/>
                <w:sz w:val="24"/>
                <w:szCs w:val="24"/>
              </w:rPr>
              <w:t xml:space="preserve">«Попадёт муха </w:t>
            </w:r>
            <w:proofErr w:type="gramStart"/>
            <w:r w:rsidRPr="00DA1257">
              <w:rPr>
                <w:rFonts w:ascii="Arial" w:eastAsia="Times New Roman" w:hAnsi="Arial" w:cs="Arial"/>
                <w:b/>
                <w:bCs/>
                <w:sz w:val="24"/>
                <w:szCs w:val="24"/>
              </w:rPr>
              <w:t>большая—наемся</w:t>
            </w:r>
            <w:proofErr w:type="gramEnd"/>
            <w:r w:rsidRPr="00DA1257">
              <w:rPr>
                <w:rFonts w:ascii="Arial" w:eastAsia="Times New Roman" w:hAnsi="Arial" w:cs="Arial"/>
                <w:b/>
                <w:bCs/>
                <w:sz w:val="24"/>
                <w:szCs w:val="24"/>
              </w:rPr>
              <w:t>»</w:t>
            </w:r>
            <w:r w:rsidRPr="00DA1257">
              <w:rPr>
                <w:rFonts w:ascii="Arial" w:eastAsia="Times New Roman" w:hAnsi="Arial" w:cs="Arial"/>
                <w:sz w:val="24"/>
                <w:szCs w:val="24"/>
              </w:rPr>
              <w:br/>
            </w:r>
            <w:r w:rsidRPr="00DA1257">
              <w:rPr>
                <w:rFonts w:ascii="Arial" w:eastAsia="Times New Roman" w:hAnsi="Arial" w:cs="Arial"/>
                <w:b/>
                <w:bCs/>
                <w:sz w:val="24"/>
                <w:szCs w:val="24"/>
              </w:rPr>
              <w:t>Летела мимо птичка-синичка.</w:t>
            </w:r>
            <w:r w:rsidRPr="00DA1257">
              <w:rPr>
                <w:rFonts w:ascii="Arial" w:eastAsia="Times New Roman" w:hAnsi="Arial" w:cs="Arial"/>
                <w:sz w:val="24"/>
                <w:szCs w:val="24"/>
              </w:rPr>
              <w:br/>
            </w:r>
            <w:r w:rsidRPr="00DA1257">
              <w:rPr>
                <w:rFonts w:ascii="Arial" w:eastAsia="Times New Roman" w:hAnsi="Arial" w:cs="Arial"/>
                <w:b/>
                <w:bCs/>
                <w:sz w:val="24"/>
                <w:szCs w:val="24"/>
              </w:rPr>
              <w:t>Задела сети паучка.</w:t>
            </w:r>
            <w:r w:rsidRPr="00DA1257">
              <w:rPr>
                <w:rFonts w:ascii="Arial" w:eastAsia="Times New Roman" w:hAnsi="Arial" w:cs="Arial"/>
                <w:sz w:val="24"/>
                <w:szCs w:val="24"/>
              </w:rPr>
              <w:br/>
            </w:r>
            <w:r w:rsidRPr="00DA1257">
              <w:rPr>
                <w:rFonts w:ascii="Arial" w:eastAsia="Times New Roman" w:hAnsi="Arial" w:cs="Arial"/>
                <w:b/>
                <w:bCs/>
                <w:sz w:val="24"/>
                <w:szCs w:val="24"/>
              </w:rPr>
              <w:t>Паучок думает:</w:t>
            </w:r>
            <w:r w:rsidRPr="00DA1257">
              <w:rPr>
                <w:rFonts w:ascii="Arial" w:eastAsia="Times New Roman" w:hAnsi="Arial" w:cs="Arial"/>
                <w:sz w:val="24"/>
                <w:szCs w:val="24"/>
              </w:rPr>
              <w:br/>
            </w:r>
            <w:r w:rsidRPr="00DA1257">
              <w:rPr>
                <w:rFonts w:ascii="Arial" w:eastAsia="Times New Roman" w:hAnsi="Arial" w:cs="Arial"/>
                <w:b/>
                <w:bCs/>
                <w:sz w:val="24"/>
                <w:szCs w:val="24"/>
              </w:rPr>
              <w:t>«Большая муха попалась».</w:t>
            </w:r>
          </w:p>
        </w:tc>
        <w:tc>
          <w:tcPr>
            <w:tcW w:w="0" w:type="auto"/>
            <w:vAlign w:val="center"/>
            <w:hideMark/>
          </w:tcPr>
          <w:p w:rsidR="00DA1257" w:rsidRPr="00DA1257" w:rsidRDefault="00DA1257" w:rsidP="00DA1257">
            <w:pPr>
              <w:spacing w:after="0" w:line="240" w:lineRule="auto"/>
              <w:rPr>
                <w:rFonts w:ascii="Arial" w:eastAsia="Times New Roman" w:hAnsi="Arial" w:cs="Arial"/>
                <w:sz w:val="24"/>
                <w:szCs w:val="24"/>
              </w:rPr>
            </w:pPr>
            <w:proofErr w:type="spellStart"/>
            <w:r w:rsidRPr="00DA1257">
              <w:rPr>
                <w:rFonts w:ascii="Arial" w:eastAsia="Times New Roman" w:hAnsi="Arial" w:cs="Arial"/>
                <w:b/>
                <w:bCs/>
                <w:sz w:val="24"/>
                <w:szCs w:val="24"/>
              </w:rPr>
              <w:t>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w:t>
            </w:r>
            <w:proofErr w:type="spellEnd"/>
            <w:r w:rsidRPr="00DA1257">
              <w:rPr>
                <w:rFonts w:ascii="Arial" w:eastAsia="Times New Roman" w:hAnsi="Arial" w:cs="Arial"/>
                <w:sz w:val="24"/>
                <w:szCs w:val="24"/>
              </w:rPr>
              <w:br/>
            </w:r>
            <w:r w:rsidRPr="00DA1257">
              <w:rPr>
                <w:rFonts w:ascii="Arial" w:eastAsia="Times New Roman" w:hAnsi="Arial" w:cs="Arial"/>
                <w:b/>
                <w:bCs/>
                <w:sz w:val="24"/>
                <w:szCs w:val="24"/>
              </w:rPr>
              <w:t xml:space="preserve">X </w:t>
            </w:r>
            <w:proofErr w:type="spellStart"/>
            <w:r w:rsidRPr="00DA1257">
              <w:rPr>
                <w:rFonts w:ascii="Arial" w:eastAsia="Times New Roman" w:hAnsi="Arial" w:cs="Arial"/>
                <w:b/>
                <w:bCs/>
                <w:sz w:val="24"/>
                <w:szCs w:val="24"/>
              </w:rPr>
              <w:t>ххХх</w:t>
            </w:r>
            <w:proofErr w:type="spellEnd"/>
            <w:r w:rsidRPr="00DA1257">
              <w:rPr>
                <w:rFonts w:ascii="Arial" w:eastAsia="Times New Roman" w:hAnsi="Arial" w:cs="Arial"/>
                <w:sz w:val="24"/>
                <w:szCs w:val="24"/>
              </w:rPr>
              <w:br/>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sz w:val="24"/>
                <w:szCs w:val="24"/>
              </w:rPr>
              <w:br/>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sz w:val="24"/>
                <w:szCs w:val="24"/>
              </w:rPr>
              <w:br/>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sz w:val="24"/>
                <w:szCs w:val="24"/>
              </w:rPr>
              <w:br/>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sz w:val="24"/>
                <w:szCs w:val="24"/>
              </w:rPr>
              <w:br/>
            </w:r>
            <w:proofErr w:type="spellStart"/>
            <w:r w:rsidRPr="00DA1257">
              <w:rPr>
                <w:rFonts w:ascii="Arial" w:eastAsia="Times New Roman" w:hAnsi="Arial" w:cs="Arial"/>
                <w:b/>
                <w:bCs/>
                <w:sz w:val="24"/>
                <w:szCs w:val="24"/>
              </w:rPr>
              <w:t>хХх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w:t>
            </w:r>
            <w:proofErr w:type="spellEnd"/>
            <w:r w:rsidRPr="00DA1257">
              <w:rPr>
                <w:rFonts w:ascii="Arial" w:eastAsia="Times New Roman" w:hAnsi="Arial" w:cs="Arial"/>
                <w:b/>
                <w:bCs/>
                <w:sz w:val="24"/>
                <w:szCs w:val="24"/>
              </w:rPr>
              <w:t xml:space="preserve"> </w:t>
            </w:r>
            <w:proofErr w:type="spellStart"/>
            <w:r w:rsidRPr="00DA1257">
              <w:rPr>
                <w:rFonts w:ascii="Arial" w:eastAsia="Times New Roman" w:hAnsi="Arial" w:cs="Arial"/>
                <w:b/>
                <w:bCs/>
                <w:sz w:val="24"/>
                <w:szCs w:val="24"/>
              </w:rPr>
              <w:t>хХх</w:t>
            </w:r>
            <w:proofErr w:type="spellEnd"/>
          </w:p>
        </w:tc>
      </w:tr>
    </w:tbl>
    <w:p w:rsidR="00042A7A" w:rsidRPr="00DA1257" w:rsidRDefault="00042A7A" w:rsidP="00042A7A">
      <w:pPr>
        <w:spacing w:after="0" w:line="240" w:lineRule="auto"/>
        <w:jc w:val="right"/>
        <w:rPr>
          <w:rFonts w:ascii="Arial" w:hAnsi="Arial" w:cs="Arial"/>
          <w:sz w:val="24"/>
          <w:szCs w:val="24"/>
        </w:rPr>
      </w:pPr>
      <w:r w:rsidRPr="00DA1257">
        <w:rPr>
          <w:rFonts w:ascii="Arial" w:hAnsi="Arial" w:cs="Arial"/>
          <w:i/>
          <w:sz w:val="24"/>
          <w:szCs w:val="24"/>
        </w:rPr>
        <w:t xml:space="preserve">Материал подготовлен Ириной Ереминой по книге: </w:t>
      </w:r>
      <w:proofErr w:type="spellStart"/>
      <w:r w:rsidRPr="00DA1257">
        <w:rPr>
          <w:rFonts w:ascii="Arial" w:eastAsia="Times New Roman" w:hAnsi="Arial" w:cs="Arial"/>
          <w:bCs/>
          <w:i/>
          <w:sz w:val="24"/>
          <w:szCs w:val="24"/>
        </w:rPr>
        <w:t>Садовникова</w:t>
      </w:r>
      <w:proofErr w:type="spellEnd"/>
      <w:r w:rsidRPr="00DA1257">
        <w:rPr>
          <w:rFonts w:ascii="Arial" w:eastAsia="Times New Roman" w:hAnsi="Arial" w:cs="Arial"/>
          <w:bCs/>
          <w:i/>
          <w:sz w:val="24"/>
          <w:szCs w:val="24"/>
        </w:rPr>
        <w:t xml:space="preserve"> И.Н. Нарушения письменной речи и их преодоление у младших школьников. </w:t>
      </w:r>
      <w:r w:rsidRPr="00DA1257">
        <w:rPr>
          <w:rFonts w:ascii="Arial" w:eastAsia="Times New Roman" w:hAnsi="Arial" w:cs="Arial"/>
          <w:sz w:val="24"/>
          <w:szCs w:val="24"/>
        </w:rPr>
        <w:t xml:space="preserve">М.: </w:t>
      </w:r>
      <w:proofErr w:type="spellStart"/>
      <w:r w:rsidRPr="00DA1257">
        <w:rPr>
          <w:rFonts w:ascii="Arial" w:eastAsia="Times New Roman" w:hAnsi="Arial" w:cs="Arial"/>
          <w:i/>
          <w:sz w:val="24"/>
          <w:szCs w:val="24"/>
        </w:rPr>
        <w:t>Владос</w:t>
      </w:r>
      <w:proofErr w:type="spellEnd"/>
      <w:r w:rsidRPr="00DA1257">
        <w:rPr>
          <w:rFonts w:ascii="Arial" w:eastAsia="Times New Roman" w:hAnsi="Arial" w:cs="Arial"/>
          <w:i/>
          <w:sz w:val="24"/>
          <w:szCs w:val="24"/>
        </w:rPr>
        <w:t>, 1997</w:t>
      </w:r>
    </w:p>
    <w:p w:rsidR="00042A7A" w:rsidRDefault="00042A7A" w:rsidP="00DA1257">
      <w:pPr>
        <w:spacing w:after="0" w:line="240" w:lineRule="auto"/>
        <w:outlineLvl w:val="2"/>
        <w:rPr>
          <w:rFonts w:ascii="Arial" w:eastAsia="Times New Roman" w:hAnsi="Arial" w:cs="Arial"/>
          <w:b/>
          <w:bCs/>
          <w:sz w:val="24"/>
          <w:szCs w:val="24"/>
        </w:rPr>
      </w:pPr>
    </w:p>
    <w:p w:rsidR="00042A7A" w:rsidRDefault="00042A7A" w:rsidP="00DA1257">
      <w:pPr>
        <w:spacing w:after="0" w:line="240" w:lineRule="auto"/>
        <w:outlineLvl w:val="2"/>
        <w:rPr>
          <w:rFonts w:ascii="Arial" w:eastAsia="Times New Roman" w:hAnsi="Arial" w:cs="Arial"/>
          <w:b/>
          <w:bCs/>
          <w:sz w:val="24"/>
          <w:szCs w:val="24"/>
        </w:rPr>
      </w:pPr>
    </w:p>
    <w:p w:rsidR="00042A7A" w:rsidRDefault="00042A7A" w:rsidP="00DA1257">
      <w:pPr>
        <w:spacing w:after="0" w:line="240" w:lineRule="auto"/>
        <w:outlineLvl w:val="2"/>
        <w:rPr>
          <w:rFonts w:ascii="Arial" w:eastAsia="Times New Roman" w:hAnsi="Arial" w:cs="Arial"/>
          <w:b/>
          <w:bCs/>
          <w:sz w:val="24"/>
          <w:szCs w:val="24"/>
        </w:rPr>
      </w:pPr>
    </w:p>
    <w:p w:rsidR="00042A7A" w:rsidRDefault="00042A7A" w:rsidP="00DA1257">
      <w:pPr>
        <w:spacing w:after="0" w:line="240" w:lineRule="auto"/>
        <w:outlineLvl w:val="2"/>
        <w:rPr>
          <w:rFonts w:ascii="Arial" w:eastAsia="Times New Roman" w:hAnsi="Arial" w:cs="Arial"/>
          <w:b/>
          <w:bCs/>
          <w:sz w:val="24"/>
          <w:szCs w:val="24"/>
        </w:rPr>
      </w:pPr>
    </w:p>
    <w:sectPr w:rsidR="00042A7A" w:rsidSect="003F1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1257"/>
    <w:rsid w:val="00042A7A"/>
    <w:rsid w:val="002C6450"/>
    <w:rsid w:val="003F16D7"/>
    <w:rsid w:val="00745F40"/>
    <w:rsid w:val="00842A25"/>
    <w:rsid w:val="00DA1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D7"/>
  </w:style>
  <w:style w:type="paragraph" w:styleId="4">
    <w:name w:val="heading 4"/>
    <w:basedOn w:val="a"/>
    <w:next w:val="a"/>
    <w:link w:val="40"/>
    <w:uiPriority w:val="9"/>
    <w:semiHidden/>
    <w:unhideWhenUsed/>
    <w:qFormat/>
    <w:rsid w:val="00842A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2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A12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1257"/>
    <w:rPr>
      <w:rFonts w:ascii="Tahoma" w:hAnsi="Tahoma" w:cs="Tahoma"/>
      <w:sz w:val="16"/>
      <w:szCs w:val="16"/>
    </w:rPr>
  </w:style>
  <w:style w:type="character" w:customStyle="1" w:styleId="40">
    <w:name w:val="Заголовок 4 Знак"/>
    <w:basedOn w:val="a0"/>
    <w:link w:val="4"/>
    <w:uiPriority w:val="9"/>
    <w:semiHidden/>
    <w:rsid w:val="00842A2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Eremina</cp:lastModifiedBy>
  <cp:revision>4</cp:revision>
  <dcterms:created xsi:type="dcterms:W3CDTF">2015-07-01T11:49:00Z</dcterms:created>
  <dcterms:modified xsi:type="dcterms:W3CDTF">2015-12-09T05:27:00Z</dcterms:modified>
</cp:coreProperties>
</file>